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77777777" w:rsidR="0086561A" w:rsidRDefault="0086561A" w:rsidP="008E61BB">
      <w:pPr>
        <w:pStyle w:val="Default"/>
        <w:jc w:val="both"/>
        <w:rPr>
          <w:color w:val="auto"/>
          <w:sz w:val="22"/>
          <w:szCs w:val="22"/>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60483DE5" w:rsidR="00A35EDD" w:rsidRDefault="004717D9" w:rsidP="00575AD7">
      <w:pPr>
        <w:jc w:val="center"/>
        <w:rPr>
          <w:sz w:val="36"/>
          <w:szCs w:val="36"/>
        </w:rPr>
      </w:pPr>
      <w:r w:rsidRPr="004717D9">
        <w:rPr>
          <w:noProof/>
          <w:sz w:val="36"/>
          <w:szCs w:val="36"/>
        </w:rPr>
        <w:drawing>
          <wp:inline distT="0" distB="0" distL="0" distR="0" wp14:anchorId="46872EDB" wp14:editId="0F5EBD93">
            <wp:extent cx="4842682" cy="2946400"/>
            <wp:effectExtent l="171450" t="171450" r="186690" b="17780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hais Brand\Desktop\Gerencimento\_TB Arquitetura\02 Projetos\Municipio de Itapevi\008-Cemed Cecília Belli\02Projetos\ARQ\Fotos\Visita_19.10.22\IMG_8463.JP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864440" cy="2959638"/>
                    </a:xfrm>
                    <a:prstGeom prst="rect">
                      <a:avLst/>
                    </a:prstGeom>
                    <a:solidFill>
                      <a:srgbClr val="FFFFFF">
                        <a:shade val="85000"/>
                      </a:srgbClr>
                    </a:solidFill>
                    <a:ln w="190500" cap="rnd" cmpd="sng" algn="ctr">
                      <a:solidFill>
                        <a:srgbClr val="FFFFFF"/>
                      </a:solidFill>
                      <a:prstDash val="solid"/>
                      <a:round/>
                      <a:headEnd type="none" w="med" len="med"/>
                      <a:tailEnd type="none" w="med" len="med"/>
                      <a:extLst>
                        <a:ext uri="{C807C97D-BFC1-408E-A445-0C87EB9F89A2}">
                          <ask:lineSketchStyleProps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ask="http://schemas.microsoft.com/office/drawing/2018/sketchyshapes" sd="0">
                            <a:custGeom>
                              <a:avLst/>
                              <a:gdLst/>
                              <a:ahLst/>
                              <a:cxnLst/>
                              <a:rect l="0" t="0" r="0" b="0"/>
                              <a:pathLst/>
                            </a:custGeom>
                            <ask:type/>
                          </ask:lineSketchStyleProps>
                        </a:ext>
                      </a:extLst>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14:paraId="529A70A8" w14:textId="366B3FED" w:rsidR="00131398" w:rsidRPr="00CB68EA" w:rsidRDefault="009A139C" w:rsidP="00131398">
      <w:pPr>
        <w:jc w:val="center"/>
        <w:rPr>
          <w:b/>
          <w:color w:val="943634" w:themeColor="accent2" w:themeShade="BF"/>
          <w:sz w:val="36"/>
          <w:szCs w:val="36"/>
        </w:rPr>
      </w:pPr>
      <w:r>
        <w:rPr>
          <w:b/>
          <w:color w:val="943634" w:themeColor="accent2" w:themeShade="BF"/>
          <w:sz w:val="36"/>
          <w:szCs w:val="36"/>
        </w:rPr>
        <w:t>CEMEB</w:t>
      </w:r>
    </w:p>
    <w:p w14:paraId="0FC858AD" w14:textId="11AF1E74" w:rsidR="00DB7C28" w:rsidRDefault="00AE2D87" w:rsidP="0055028E">
      <w:pPr>
        <w:jc w:val="center"/>
        <w:rPr>
          <w:b/>
          <w:color w:val="943634" w:themeColor="accent2" w:themeShade="BF"/>
          <w:sz w:val="36"/>
          <w:szCs w:val="36"/>
        </w:rPr>
      </w:pPr>
      <w:r>
        <w:rPr>
          <w:b/>
          <w:color w:val="943634" w:themeColor="accent2" w:themeShade="BF"/>
          <w:sz w:val="36"/>
          <w:szCs w:val="36"/>
        </w:rPr>
        <w:t>PROF NEUSA MARQUES LOBATO</w:t>
      </w:r>
    </w:p>
    <w:p w14:paraId="0351CAC2" w14:textId="77777777" w:rsidR="0055028E" w:rsidRPr="0055028E" w:rsidRDefault="0055028E" w:rsidP="0055028E">
      <w:pPr>
        <w:jc w:val="center"/>
        <w:rPr>
          <w:b/>
          <w:color w:val="943634" w:themeColor="accent2" w:themeShade="BF"/>
          <w:szCs w:val="24"/>
        </w:rPr>
      </w:pPr>
    </w:p>
    <w:p w14:paraId="13FE8E36" w14:textId="4B112B0F" w:rsidR="00A35EDD" w:rsidRPr="00A35EDD" w:rsidRDefault="007F15EA" w:rsidP="00131398">
      <w:pPr>
        <w:jc w:val="center"/>
        <w:rPr>
          <w:sz w:val="28"/>
          <w:szCs w:val="28"/>
        </w:rPr>
      </w:pPr>
      <w:r>
        <w:rPr>
          <w:sz w:val="28"/>
          <w:szCs w:val="28"/>
        </w:rPr>
        <w:t xml:space="preserve">Rua </w:t>
      </w:r>
      <w:r w:rsidR="00AE2D87">
        <w:rPr>
          <w:sz w:val="28"/>
          <w:szCs w:val="28"/>
        </w:rPr>
        <w:t>Águas de Lindóia</w:t>
      </w:r>
      <w:r>
        <w:rPr>
          <w:sz w:val="28"/>
          <w:szCs w:val="28"/>
        </w:rPr>
        <w:t xml:space="preserve">, </w:t>
      </w:r>
      <w:r w:rsidR="00AE2D87">
        <w:rPr>
          <w:sz w:val="28"/>
          <w:szCs w:val="28"/>
        </w:rPr>
        <w:t>145</w:t>
      </w:r>
    </w:p>
    <w:p w14:paraId="1CFA95CE" w14:textId="6B4D0887" w:rsidR="00A35EDD" w:rsidRDefault="0055028E" w:rsidP="00AE2D87">
      <w:pPr>
        <w:jc w:val="center"/>
        <w:rPr>
          <w:sz w:val="28"/>
          <w:szCs w:val="28"/>
        </w:rPr>
      </w:pPr>
      <w:r>
        <w:rPr>
          <w:sz w:val="28"/>
          <w:szCs w:val="28"/>
        </w:rPr>
        <w:t xml:space="preserve">Jardim </w:t>
      </w:r>
      <w:r w:rsidR="00AE2D87">
        <w:rPr>
          <w:sz w:val="28"/>
          <w:szCs w:val="28"/>
        </w:rPr>
        <w:t>Santo Américo</w:t>
      </w:r>
      <w:r w:rsidR="00A35EDD" w:rsidRPr="00A35EDD">
        <w:rPr>
          <w:sz w:val="28"/>
          <w:szCs w:val="28"/>
        </w:rPr>
        <w:t xml:space="preserve">, </w:t>
      </w:r>
      <w:r w:rsidR="005320C5">
        <w:rPr>
          <w:sz w:val="28"/>
          <w:szCs w:val="28"/>
        </w:rPr>
        <w:t>Itapevi/SP</w:t>
      </w:r>
    </w:p>
    <w:p w14:paraId="054D2007" w14:textId="77777777" w:rsidR="00AE2D87" w:rsidRDefault="00AE2D87" w:rsidP="00AE2D87">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6E101898" w14:textId="7AD25F1E" w:rsidR="00C03D8A" w:rsidRDefault="00C03D8A" w:rsidP="008E61BB">
      <w:pPr>
        <w:jc w:val="both"/>
        <w:rPr>
          <w:sz w:val="36"/>
          <w:szCs w:val="36"/>
        </w:rPr>
      </w:pPr>
    </w:p>
    <w:p w14:paraId="7397F30A" w14:textId="77777777" w:rsidR="00AE2D87" w:rsidRDefault="00AE2D87"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0FF88E9B" w14:textId="694226F1" w:rsidR="00FC4BF0"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FC4BF0" w:rsidRPr="003C47E5">
            <w:rPr>
              <w:rStyle w:val="Hyperlink"/>
            </w:rPr>
            <w:fldChar w:fldCharType="begin"/>
          </w:r>
          <w:r w:rsidR="00FC4BF0" w:rsidRPr="003C47E5">
            <w:rPr>
              <w:rStyle w:val="Hyperlink"/>
            </w:rPr>
            <w:instrText xml:space="preserve"> </w:instrText>
          </w:r>
          <w:r w:rsidR="00FC4BF0">
            <w:instrText>HYPERLINK \l "_Toc67930010"</w:instrText>
          </w:r>
          <w:r w:rsidR="00FC4BF0" w:rsidRPr="003C47E5">
            <w:rPr>
              <w:rStyle w:val="Hyperlink"/>
            </w:rPr>
            <w:instrText xml:space="preserve"> </w:instrText>
          </w:r>
          <w:r w:rsidR="00FC4BF0" w:rsidRPr="003C47E5">
            <w:rPr>
              <w:rStyle w:val="Hyperlink"/>
            </w:rPr>
          </w:r>
          <w:r w:rsidR="00FC4BF0" w:rsidRPr="003C47E5">
            <w:rPr>
              <w:rStyle w:val="Hyperlink"/>
            </w:rPr>
            <w:fldChar w:fldCharType="separate"/>
          </w:r>
          <w:r w:rsidR="00FC4BF0" w:rsidRPr="003C47E5">
            <w:rPr>
              <w:rStyle w:val="Hyperlink"/>
              <w:rFonts w:ascii="Futura Md BT" w:hAnsi="Futura Md BT" w:cs="Arial"/>
            </w:rPr>
            <w:t>APRESENTAÇÃO</w:t>
          </w:r>
          <w:r w:rsidR="00FC4BF0">
            <w:rPr>
              <w:webHidden/>
            </w:rPr>
            <w:tab/>
          </w:r>
          <w:r w:rsidR="00FC4BF0">
            <w:rPr>
              <w:webHidden/>
            </w:rPr>
            <w:fldChar w:fldCharType="begin"/>
          </w:r>
          <w:r w:rsidR="00FC4BF0">
            <w:rPr>
              <w:webHidden/>
            </w:rPr>
            <w:instrText xml:space="preserve"> PAGEREF _Toc67930010 \h </w:instrText>
          </w:r>
          <w:r w:rsidR="00FC4BF0">
            <w:rPr>
              <w:webHidden/>
            </w:rPr>
          </w:r>
          <w:r w:rsidR="00FC4BF0">
            <w:rPr>
              <w:webHidden/>
            </w:rPr>
            <w:fldChar w:fldCharType="separate"/>
          </w:r>
          <w:r w:rsidR="00FC4BF0">
            <w:rPr>
              <w:webHidden/>
            </w:rPr>
            <w:t>3</w:t>
          </w:r>
          <w:r w:rsidR="00FC4BF0">
            <w:rPr>
              <w:webHidden/>
            </w:rPr>
            <w:fldChar w:fldCharType="end"/>
          </w:r>
          <w:r w:rsidR="00FC4BF0" w:rsidRPr="003C47E5">
            <w:rPr>
              <w:rStyle w:val="Hyperlink"/>
            </w:rPr>
            <w:fldChar w:fldCharType="end"/>
          </w:r>
        </w:p>
        <w:p w14:paraId="4D838A01" w14:textId="0D24B33A" w:rsidR="00FC4BF0" w:rsidRDefault="00FC4BF0">
          <w:pPr>
            <w:pStyle w:val="Sumrio1"/>
            <w:rPr>
              <w:rFonts w:asciiTheme="minorHAnsi" w:eastAsiaTheme="minorEastAsia" w:hAnsiTheme="minorHAnsi" w:cstheme="minorBidi"/>
              <w:b w:val="0"/>
              <w:sz w:val="22"/>
              <w:szCs w:val="22"/>
            </w:rPr>
          </w:pPr>
          <w:hyperlink w:anchor="_Toc67930011" w:history="1">
            <w:r w:rsidRPr="003C47E5">
              <w:rPr>
                <w:rStyle w:val="Hyperlink"/>
              </w:rPr>
              <w:t>LEGISLAÇÃO | NORMAS APLICÁVEIS</w:t>
            </w:r>
            <w:r>
              <w:rPr>
                <w:webHidden/>
              </w:rPr>
              <w:tab/>
            </w:r>
            <w:r>
              <w:rPr>
                <w:webHidden/>
              </w:rPr>
              <w:fldChar w:fldCharType="begin"/>
            </w:r>
            <w:r>
              <w:rPr>
                <w:webHidden/>
              </w:rPr>
              <w:instrText xml:space="preserve"> PAGEREF _Toc67930011 \h </w:instrText>
            </w:r>
            <w:r>
              <w:rPr>
                <w:webHidden/>
              </w:rPr>
            </w:r>
            <w:r>
              <w:rPr>
                <w:webHidden/>
              </w:rPr>
              <w:fldChar w:fldCharType="separate"/>
            </w:r>
            <w:r>
              <w:rPr>
                <w:webHidden/>
              </w:rPr>
              <w:t>10</w:t>
            </w:r>
            <w:r>
              <w:rPr>
                <w:webHidden/>
              </w:rPr>
              <w:fldChar w:fldCharType="end"/>
            </w:r>
          </w:hyperlink>
        </w:p>
        <w:p w14:paraId="4A521CF5" w14:textId="141E7DE6" w:rsidR="00FC4BF0" w:rsidRDefault="00FC4BF0">
          <w:pPr>
            <w:pStyle w:val="Sumrio1"/>
            <w:rPr>
              <w:rFonts w:asciiTheme="minorHAnsi" w:eastAsiaTheme="minorEastAsia" w:hAnsiTheme="minorHAnsi" w:cstheme="minorBidi"/>
              <w:b w:val="0"/>
              <w:sz w:val="22"/>
              <w:szCs w:val="22"/>
            </w:rPr>
          </w:pPr>
          <w:hyperlink w:anchor="_Toc67930012" w:history="1">
            <w:r w:rsidRPr="003C47E5">
              <w:rPr>
                <w:rStyle w:val="Hyperlink"/>
              </w:rPr>
              <w:t>ADEQUAÇÃO DE ACESSIBILIDADE</w:t>
            </w:r>
            <w:r>
              <w:rPr>
                <w:webHidden/>
              </w:rPr>
              <w:tab/>
            </w:r>
            <w:r>
              <w:rPr>
                <w:webHidden/>
              </w:rPr>
              <w:fldChar w:fldCharType="begin"/>
            </w:r>
            <w:r>
              <w:rPr>
                <w:webHidden/>
              </w:rPr>
              <w:instrText xml:space="preserve"> PAGEREF _Toc67930012 \h </w:instrText>
            </w:r>
            <w:r>
              <w:rPr>
                <w:webHidden/>
              </w:rPr>
            </w:r>
            <w:r>
              <w:rPr>
                <w:webHidden/>
              </w:rPr>
              <w:fldChar w:fldCharType="separate"/>
            </w:r>
            <w:r>
              <w:rPr>
                <w:webHidden/>
              </w:rPr>
              <w:t>11</w:t>
            </w:r>
            <w:r>
              <w:rPr>
                <w:webHidden/>
              </w:rPr>
              <w:fldChar w:fldCharType="end"/>
            </w:r>
          </w:hyperlink>
        </w:p>
        <w:p w14:paraId="4B2DBF9D" w14:textId="0E30388C" w:rsidR="00FC4BF0" w:rsidRDefault="00FC4BF0">
          <w:pPr>
            <w:pStyle w:val="Sumrio3"/>
            <w:tabs>
              <w:tab w:val="right" w:leader="dot" w:pos="10456"/>
            </w:tabs>
            <w:rPr>
              <w:rFonts w:asciiTheme="minorHAnsi" w:eastAsiaTheme="minorEastAsia" w:hAnsiTheme="minorHAnsi" w:cstheme="minorBidi"/>
              <w:noProof/>
              <w:sz w:val="22"/>
              <w:szCs w:val="22"/>
            </w:rPr>
          </w:pPr>
          <w:hyperlink w:anchor="_Toc67930013" w:history="1">
            <w:r w:rsidRPr="003C47E5">
              <w:rPr>
                <w:rStyle w:val="Hyperlink"/>
                <w:noProof/>
              </w:rPr>
              <w:t>1 INTERVENÇÃO EXTERNA</w:t>
            </w:r>
            <w:r>
              <w:rPr>
                <w:noProof/>
                <w:webHidden/>
              </w:rPr>
              <w:tab/>
            </w:r>
            <w:r>
              <w:rPr>
                <w:noProof/>
                <w:webHidden/>
              </w:rPr>
              <w:fldChar w:fldCharType="begin"/>
            </w:r>
            <w:r>
              <w:rPr>
                <w:noProof/>
                <w:webHidden/>
              </w:rPr>
              <w:instrText xml:space="preserve"> PAGEREF _Toc67930013 \h </w:instrText>
            </w:r>
            <w:r>
              <w:rPr>
                <w:noProof/>
                <w:webHidden/>
              </w:rPr>
            </w:r>
            <w:r>
              <w:rPr>
                <w:noProof/>
                <w:webHidden/>
              </w:rPr>
              <w:fldChar w:fldCharType="separate"/>
            </w:r>
            <w:r>
              <w:rPr>
                <w:noProof/>
                <w:webHidden/>
              </w:rPr>
              <w:t>14</w:t>
            </w:r>
            <w:r>
              <w:rPr>
                <w:noProof/>
                <w:webHidden/>
              </w:rPr>
              <w:fldChar w:fldCharType="end"/>
            </w:r>
          </w:hyperlink>
        </w:p>
        <w:p w14:paraId="351CD75B" w14:textId="797AF8A3"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14" w:history="1">
            <w:r w:rsidRPr="003C47E5">
              <w:rPr>
                <w:rStyle w:val="Hyperlink"/>
                <w:noProof/>
              </w:rPr>
              <w:t>1.1</w:t>
            </w:r>
            <w:r>
              <w:rPr>
                <w:rFonts w:asciiTheme="minorHAnsi" w:eastAsiaTheme="minorEastAsia" w:hAnsiTheme="minorHAnsi" w:cstheme="minorBidi"/>
                <w:noProof/>
                <w:sz w:val="22"/>
                <w:szCs w:val="22"/>
              </w:rPr>
              <w:tab/>
            </w:r>
            <w:r w:rsidRPr="003C47E5">
              <w:rPr>
                <w:rStyle w:val="Hyperlink"/>
                <w:noProof/>
              </w:rPr>
              <w:t>Passeio Público e Entrada Escola</w:t>
            </w:r>
            <w:r>
              <w:rPr>
                <w:noProof/>
                <w:webHidden/>
              </w:rPr>
              <w:tab/>
            </w:r>
            <w:r>
              <w:rPr>
                <w:noProof/>
                <w:webHidden/>
              </w:rPr>
              <w:fldChar w:fldCharType="begin"/>
            </w:r>
            <w:r>
              <w:rPr>
                <w:noProof/>
                <w:webHidden/>
              </w:rPr>
              <w:instrText xml:space="preserve"> PAGEREF _Toc67930014 \h </w:instrText>
            </w:r>
            <w:r>
              <w:rPr>
                <w:noProof/>
                <w:webHidden/>
              </w:rPr>
            </w:r>
            <w:r>
              <w:rPr>
                <w:noProof/>
                <w:webHidden/>
              </w:rPr>
              <w:fldChar w:fldCharType="separate"/>
            </w:r>
            <w:r>
              <w:rPr>
                <w:noProof/>
                <w:webHidden/>
              </w:rPr>
              <w:t>14</w:t>
            </w:r>
            <w:r>
              <w:rPr>
                <w:noProof/>
                <w:webHidden/>
              </w:rPr>
              <w:fldChar w:fldCharType="end"/>
            </w:r>
          </w:hyperlink>
        </w:p>
        <w:p w14:paraId="2E7E986C" w14:textId="38C1A908"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15" w:history="1">
            <w:r w:rsidRPr="003C47E5">
              <w:rPr>
                <w:rStyle w:val="Hyperlink"/>
                <w:noProof/>
              </w:rPr>
              <w:t>1.2</w:t>
            </w:r>
            <w:r>
              <w:rPr>
                <w:rFonts w:asciiTheme="minorHAnsi" w:eastAsiaTheme="minorEastAsia" w:hAnsiTheme="minorHAnsi" w:cstheme="minorBidi"/>
                <w:noProof/>
                <w:sz w:val="22"/>
                <w:szCs w:val="22"/>
              </w:rPr>
              <w:tab/>
            </w:r>
            <w:r w:rsidRPr="003C47E5">
              <w:rPr>
                <w:rStyle w:val="Hyperlink"/>
                <w:noProof/>
              </w:rPr>
              <w:t>Meio fio</w:t>
            </w:r>
            <w:r>
              <w:rPr>
                <w:noProof/>
                <w:webHidden/>
              </w:rPr>
              <w:tab/>
            </w:r>
            <w:r>
              <w:rPr>
                <w:noProof/>
                <w:webHidden/>
              </w:rPr>
              <w:fldChar w:fldCharType="begin"/>
            </w:r>
            <w:r>
              <w:rPr>
                <w:noProof/>
                <w:webHidden/>
              </w:rPr>
              <w:instrText xml:space="preserve"> PAGEREF _Toc67930015 \h </w:instrText>
            </w:r>
            <w:r>
              <w:rPr>
                <w:noProof/>
                <w:webHidden/>
              </w:rPr>
            </w:r>
            <w:r>
              <w:rPr>
                <w:noProof/>
                <w:webHidden/>
              </w:rPr>
              <w:fldChar w:fldCharType="separate"/>
            </w:r>
            <w:r>
              <w:rPr>
                <w:noProof/>
                <w:webHidden/>
              </w:rPr>
              <w:t>16</w:t>
            </w:r>
            <w:r>
              <w:rPr>
                <w:noProof/>
                <w:webHidden/>
              </w:rPr>
              <w:fldChar w:fldCharType="end"/>
            </w:r>
          </w:hyperlink>
        </w:p>
        <w:p w14:paraId="49AA4352" w14:textId="2600FC82"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16" w:history="1">
            <w:r w:rsidRPr="003C47E5">
              <w:rPr>
                <w:rStyle w:val="Hyperlink"/>
                <w:noProof/>
              </w:rPr>
              <w:t>1.3</w:t>
            </w:r>
            <w:r>
              <w:rPr>
                <w:rFonts w:asciiTheme="minorHAnsi" w:eastAsiaTheme="minorEastAsia" w:hAnsiTheme="minorHAnsi" w:cstheme="minorBidi"/>
                <w:noProof/>
                <w:sz w:val="22"/>
                <w:szCs w:val="22"/>
              </w:rPr>
              <w:tab/>
            </w:r>
            <w:r w:rsidRPr="003C47E5">
              <w:rPr>
                <w:rStyle w:val="Hyperlink"/>
                <w:noProof/>
              </w:rPr>
              <w:t>Piso de Concreto</w:t>
            </w:r>
            <w:r>
              <w:rPr>
                <w:noProof/>
                <w:webHidden/>
              </w:rPr>
              <w:tab/>
            </w:r>
            <w:r>
              <w:rPr>
                <w:noProof/>
                <w:webHidden/>
              </w:rPr>
              <w:fldChar w:fldCharType="begin"/>
            </w:r>
            <w:r>
              <w:rPr>
                <w:noProof/>
                <w:webHidden/>
              </w:rPr>
              <w:instrText xml:space="preserve"> PAGEREF _Toc67930016 \h </w:instrText>
            </w:r>
            <w:r>
              <w:rPr>
                <w:noProof/>
                <w:webHidden/>
              </w:rPr>
            </w:r>
            <w:r>
              <w:rPr>
                <w:noProof/>
                <w:webHidden/>
              </w:rPr>
              <w:fldChar w:fldCharType="separate"/>
            </w:r>
            <w:r>
              <w:rPr>
                <w:noProof/>
                <w:webHidden/>
              </w:rPr>
              <w:t>16</w:t>
            </w:r>
            <w:r>
              <w:rPr>
                <w:noProof/>
                <w:webHidden/>
              </w:rPr>
              <w:fldChar w:fldCharType="end"/>
            </w:r>
          </w:hyperlink>
        </w:p>
        <w:p w14:paraId="23E583B2" w14:textId="55892E81"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17" w:history="1">
            <w:r w:rsidRPr="003C47E5">
              <w:rPr>
                <w:rStyle w:val="Hyperlink"/>
                <w:noProof/>
              </w:rPr>
              <w:t>1.4</w:t>
            </w:r>
            <w:r>
              <w:rPr>
                <w:rFonts w:asciiTheme="minorHAnsi" w:eastAsiaTheme="minorEastAsia" w:hAnsiTheme="minorHAnsi" w:cstheme="minorBidi"/>
                <w:noProof/>
                <w:sz w:val="22"/>
                <w:szCs w:val="22"/>
              </w:rPr>
              <w:tab/>
            </w:r>
            <w:r w:rsidRPr="003C47E5">
              <w:rPr>
                <w:rStyle w:val="Hyperlink"/>
                <w:noProof/>
              </w:rPr>
              <w:t>Piso de Sinalização Tátil</w:t>
            </w:r>
            <w:r>
              <w:rPr>
                <w:noProof/>
                <w:webHidden/>
              </w:rPr>
              <w:tab/>
            </w:r>
            <w:r>
              <w:rPr>
                <w:noProof/>
                <w:webHidden/>
              </w:rPr>
              <w:fldChar w:fldCharType="begin"/>
            </w:r>
            <w:r>
              <w:rPr>
                <w:noProof/>
                <w:webHidden/>
              </w:rPr>
              <w:instrText xml:space="preserve"> PAGEREF _Toc67930017 \h </w:instrText>
            </w:r>
            <w:r>
              <w:rPr>
                <w:noProof/>
                <w:webHidden/>
              </w:rPr>
            </w:r>
            <w:r>
              <w:rPr>
                <w:noProof/>
                <w:webHidden/>
              </w:rPr>
              <w:fldChar w:fldCharType="separate"/>
            </w:r>
            <w:r>
              <w:rPr>
                <w:noProof/>
                <w:webHidden/>
              </w:rPr>
              <w:t>17</w:t>
            </w:r>
            <w:r>
              <w:rPr>
                <w:noProof/>
                <w:webHidden/>
              </w:rPr>
              <w:fldChar w:fldCharType="end"/>
            </w:r>
          </w:hyperlink>
        </w:p>
        <w:p w14:paraId="36FA1483" w14:textId="00294A1E"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18" w:history="1">
            <w:r w:rsidRPr="003C47E5">
              <w:rPr>
                <w:rStyle w:val="Hyperlink"/>
                <w:noProof/>
              </w:rPr>
              <w:t>1.5</w:t>
            </w:r>
            <w:r>
              <w:rPr>
                <w:rFonts w:asciiTheme="minorHAnsi" w:eastAsiaTheme="minorEastAsia" w:hAnsiTheme="minorHAnsi" w:cstheme="minorBidi"/>
                <w:noProof/>
                <w:sz w:val="22"/>
                <w:szCs w:val="22"/>
              </w:rPr>
              <w:tab/>
            </w:r>
            <w:r w:rsidRPr="003C47E5">
              <w:rPr>
                <w:rStyle w:val="Hyperlink"/>
                <w:noProof/>
              </w:rPr>
              <w:t>Pintura em Piso</w:t>
            </w:r>
            <w:r>
              <w:rPr>
                <w:noProof/>
                <w:webHidden/>
              </w:rPr>
              <w:tab/>
            </w:r>
            <w:r>
              <w:rPr>
                <w:noProof/>
                <w:webHidden/>
              </w:rPr>
              <w:fldChar w:fldCharType="begin"/>
            </w:r>
            <w:r>
              <w:rPr>
                <w:noProof/>
                <w:webHidden/>
              </w:rPr>
              <w:instrText xml:space="preserve"> PAGEREF _Toc67930018 \h </w:instrText>
            </w:r>
            <w:r>
              <w:rPr>
                <w:noProof/>
                <w:webHidden/>
              </w:rPr>
            </w:r>
            <w:r>
              <w:rPr>
                <w:noProof/>
                <w:webHidden/>
              </w:rPr>
              <w:fldChar w:fldCharType="separate"/>
            </w:r>
            <w:r>
              <w:rPr>
                <w:noProof/>
                <w:webHidden/>
              </w:rPr>
              <w:t>20</w:t>
            </w:r>
            <w:r>
              <w:rPr>
                <w:noProof/>
                <w:webHidden/>
              </w:rPr>
              <w:fldChar w:fldCharType="end"/>
            </w:r>
          </w:hyperlink>
        </w:p>
        <w:p w14:paraId="32F1BF0E" w14:textId="4D7213F7"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19" w:history="1">
            <w:r w:rsidRPr="003C47E5">
              <w:rPr>
                <w:rStyle w:val="Hyperlink"/>
                <w:noProof/>
              </w:rPr>
              <w:t>1.6</w:t>
            </w:r>
            <w:r>
              <w:rPr>
                <w:rFonts w:asciiTheme="minorHAnsi" w:eastAsiaTheme="minorEastAsia" w:hAnsiTheme="minorHAnsi" w:cstheme="minorBidi"/>
                <w:noProof/>
                <w:sz w:val="22"/>
                <w:szCs w:val="22"/>
              </w:rPr>
              <w:tab/>
            </w:r>
            <w:r w:rsidRPr="003C47E5">
              <w:rPr>
                <w:rStyle w:val="Hyperlink"/>
                <w:noProof/>
              </w:rPr>
              <w:t>Travessia Elevada</w:t>
            </w:r>
            <w:r>
              <w:rPr>
                <w:noProof/>
                <w:webHidden/>
              </w:rPr>
              <w:tab/>
            </w:r>
            <w:r>
              <w:rPr>
                <w:noProof/>
                <w:webHidden/>
              </w:rPr>
              <w:fldChar w:fldCharType="begin"/>
            </w:r>
            <w:r>
              <w:rPr>
                <w:noProof/>
                <w:webHidden/>
              </w:rPr>
              <w:instrText xml:space="preserve"> PAGEREF _Toc67930019 \h </w:instrText>
            </w:r>
            <w:r>
              <w:rPr>
                <w:noProof/>
                <w:webHidden/>
              </w:rPr>
            </w:r>
            <w:r>
              <w:rPr>
                <w:noProof/>
                <w:webHidden/>
              </w:rPr>
              <w:fldChar w:fldCharType="separate"/>
            </w:r>
            <w:r>
              <w:rPr>
                <w:noProof/>
                <w:webHidden/>
              </w:rPr>
              <w:t>21</w:t>
            </w:r>
            <w:r>
              <w:rPr>
                <w:noProof/>
                <w:webHidden/>
              </w:rPr>
              <w:fldChar w:fldCharType="end"/>
            </w:r>
          </w:hyperlink>
        </w:p>
        <w:p w14:paraId="7F3B5147" w14:textId="176F1DA9"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20" w:history="1">
            <w:r w:rsidRPr="003C47E5">
              <w:rPr>
                <w:rStyle w:val="Hyperlink"/>
                <w:noProof/>
              </w:rPr>
              <w:t>1.7</w:t>
            </w:r>
            <w:r>
              <w:rPr>
                <w:rFonts w:asciiTheme="minorHAnsi" w:eastAsiaTheme="minorEastAsia" w:hAnsiTheme="minorHAnsi" w:cstheme="minorBidi"/>
                <w:noProof/>
                <w:sz w:val="22"/>
                <w:szCs w:val="22"/>
              </w:rPr>
              <w:tab/>
            </w:r>
            <w:r w:rsidRPr="003C47E5">
              <w:rPr>
                <w:rStyle w:val="Hyperlink"/>
                <w:noProof/>
              </w:rPr>
              <w:t>Símbolo vaga P.C.D e Idoso.</w:t>
            </w:r>
            <w:r>
              <w:rPr>
                <w:noProof/>
                <w:webHidden/>
              </w:rPr>
              <w:tab/>
            </w:r>
            <w:r>
              <w:rPr>
                <w:noProof/>
                <w:webHidden/>
              </w:rPr>
              <w:fldChar w:fldCharType="begin"/>
            </w:r>
            <w:r>
              <w:rPr>
                <w:noProof/>
                <w:webHidden/>
              </w:rPr>
              <w:instrText xml:space="preserve"> PAGEREF _Toc67930020 \h </w:instrText>
            </w:r>
            <w:r>
              <w:rPr>
                <w:noProof/>
                <w:webHidden/>
              </w:rPr>
            </w:r>
            <w:r>
              <w:rPr>
                <w:noProof/>
                <w:webHidden/>
              </w:rPr>
              <w:fldChar w:fldCharType="separate"/>
            </w:r>
            <w:r>
              <w:rPr>
                <w:noProof/>
                <w:webHidden/>
              </w:rPr>
              <w:t>21</w:t>
            </w:r>
            <w:r>
              <w:rPr>
                <w:noProof/>
                <w:webHidden/>
              </w:rPr>
              <w:fldChar w:fldCharType="end"/>
            </w:r>
          </w:hyperlink>
        </w:p>
        <w:p w14:paraId="21A9FECA" w14:textId="313B10A6"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21" w:history="1">
            <w:r w:rsidRPr="003C47E5">
              <w:rPr>
                <w:rStyle w:val="Hyperlink"/>
                <w:noProof/>
              </w:rPr>
              <w:t>1.8</w:t>
            </w:r>
            <w:r>
              <w:rPr>
                <w:rFonts w:asciiTheme="minorHAnsi" w:eastAsiaTheme="minorEastAsia" w:hAnsiTheme="minorHAnsi" w:cstheme="minorBidi"/>
                <w:noProof/>
                <w:sz w:val="22"/>
                <w:szCs w:val="22"/>
              </w:rPr>
              <w:tab/>
            </w:r>
            <w:r w:rsidRPr="003C47E5">
              <w:rPr>
                <w:rStyle w:val="Hyperlink"/>
                <w:noProof/>
              </w:rPr>
              <w:t>Vaga P.C.D</w:t>
            </w:r>
            <w:r>
              <w:rPr>
                <w:noProof/>
                <w:webHidden/>
              </w:rPr>
              <w:tab/>
            </w:r>
            <w:r>
              <w:rPr>
                <w:noProof/>
                <w:webHidden/>
              </w:rPr>
              <w:fldChar w:fldCharType="begin"/>
            </w:r>
            <w:r>
              <w:rPr>
                <w:noProof/>
                <w:webHidden/>
              </w:rPr>
              <w:instrText xml:space="preserve"> PAGEREF _Toc67930021 \h </w:instrText>
            </w:r>
            <w:r>
              <w:rPr>
                <w:noProof/>
                <w:webHidden/>
              </w:rPr>
            </w:r>
            <w:r>
              <w:rPr>
                <w:noProof/>
                <w:webHidden/>
              </w:rPr>
              <w:fldChar w:fldCharType="separate"/>
            </w:r>
            <w:r>
              <w:rPr>
                <w:noProof/>
                <w:webHidden/>
              </w:rPr>
              <w:t>22</w:t>
            </w:r>
            <w:r>
              <w:rPr>
                <w:noProof/>
                <w:webHidden/>
              </w:rPr>
              <w:fldChar w:fldCharType="end"/>
            </w:r>
          </w:hyperlink>
        </w:p>
        <w:p w14:paraId="11A057BD" w14:textId="3F03739F"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22" w:history="1">
            <w:r w:rsidRPr="003C47E5">
              <w:rPr>
                <w:rStyle w:val="Hyperlink"/>
                <w:noProof/>
              </w:rPr>
              <w:t>1.9</w:t>
            </w:r>
            <w:r>
              <w:rPr>
                <w:rFonts w:asciiTheme="minorHAnsi" w:eastAsiaTheme="minorEastAsia" w:hAnsiTheme="minorHAnsi" w:cstheme="minorBidi"/>
                <w:noProof/>
                <w:sz w:val="22"/>
                <w:szCs w:val="22"/>
              </w:rPr>
              <w:tab/>
            </w:r>
            <w:r w:rsidRPr="003C47E5">
              <w:rPr>
                <w:rStyle w:val="Hyperlink"/>
                <w:noProof/>
              </w:rPr>
              <w:t>Vaga Idoso</w:t>
            </w:r>
            <w:r>
              <w:rPr>
                <w:noProof/>
                <w:webHidden/>
              </w:rPr>
              <w:tab/>
            </w:r>
            <w:r>
              <w:rPr>
                <w:noProof/>
                <w:webHidden/>
              </w:rPr>
              <w:fldChar w:fldCharType="begin"/>
            </w:r>
            <w:r>
              <w:rPr>
                <w:noProof/>
                <w:webHidden/>
              </w:rPr>
              <w:instrText xml:space="preserve"> PAGEREF _Toc67930022 \h </w:instrText>
            </w:r>
            <w:r>
              <w:rPr>
                <w:noProof/>
                <w:webHidden/>
              </w:rPr>
            </w:r>
            <w:r>
              <w:rPr>
                <w:noProof/>
                <w:webHidden/>
              </w:rPr>
              <w:fldChar w:fldCharType="separate"/>
            </w:r>
            <w:r>
              <w:rPr>
                <w:noProof/>
                <w:webHidden/>
              </w:rPr>
              <w:t>22</w:t>
            </w:r>
            <w:r>
              <w:rPr>
                <w:noProof/>
                <w:webHidden/>
              </w:rPr>
              <w:fldChar w:fldCharType="end"/>
            </w:r>
          </w:hyperlink>
        </w:p>
        <w:p w14:paraId="4F52A4A8" w14:textId="3976A400"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23" w:history="1">
            <w:r w:rsidRPr="003C47E5">
              <w:rPr>
                <w:rStyle w:val="Hyperlink"/>
                <w:noProof/>
              </w:rPr>
              <w:t>1.10</w:t>
            </w:r>
            <w:r>
              <w:rPr>
                <w:rFonts w:asciiTheme="minorHAnsi" w:eastAsiaTheme="minorEastAsia" w:hAnsiTheme="minorHAnsi" w:cstheme="minorBidi"/>
                <w:noProof/>
                <w:sz w:val="22"/>
                <w:szCs w:val="22"/>
              </w:rPr>
              <w:tab/>
            </w:r>
            <w:r w:rsidRPr="003C47E5">
              <w:rPr>
                <w:rStyle w:val="Hyperlink"/>
                <w:noProof/>
              </w:rPr>
              <w:t>Placa Estacionamento Exclusivo</w:t>
            </w:r>
            <w:r>
              <w:rPr>
                <w:noProof/>
                <w:webHidden/>
              </w:rPr>
              <w:tab/>
            </w:r>
            <w:r>
              <w:rPr>
                <w:noProof/>
                <w:webHidden/>
              </w:rPr>
              <w:fldChar w:fldCharType="begin"/>
            </w:r>
            <w:r>
              <w:rPr>
                <w:noProof/>
                <w:webHidden/>
              </w:rPr>
              <w:instrText xml:space="preserve"> PAGEREF _Toc67930023 \h </w:instrText>
            </w:r>
            <w:r>
              <w:rPr>
                <w:noProof/>
                <w:webHidden/>
              </w:rPr>
            </w:r>
            <w:r>
              <w:rPr>
                <w:noProof/>
                <w:webHidden/>
              </w:rPr>
              <w:fldChar w:fldCharType="separate"/>
            </w:r>
            <w:r>
              <w:rPr>
                <w:noProof/>
                <w:webHidden/>
              </w:rPr>
              <w:t>22</w:t>
            </w:r>
            <w:r>
              <w:rPr>
                <w:noProof/>
                <w:webHidden/>
              </w:rPr>
              <w:fldChar w:fldCharType="end"/>
            </w:r>
          </w:hyperlink>
        </w:p>
        <w:p w14:paraId="3083A74F" w14:textId="67B9003F"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24" w:history="1">
            <w:r w:rsidRPr="003C47E5">
              <w:rPr>
                <w:rStyle w:val="Hyperlink"/>
                <w:noProof/>
              </w:rPr>
              <w:t>1.11</w:t>
            </w:r>
            <w:r>
              <w:rPr>
                <w:rFonts w:asciiTheme="minorHAnsi" w:eastAsiaTheme="minorEastAsia" w:hAnsiTheme="minorHAnsi" w:cstheme="minorBidi"/>
                <w:noProof/>
                <w:sz w:val="22"/>
                <w:szCs w:val="22"/>
              </w:rPr>
              <w:tab/>
            </w:r>
            <w:r w:rsidRPr="003C47E5">
              <w:rPr>
                <w:rStyle w:val="Hyperlink"/>
                <w:noProof/>
              </w:rPr>
              <w:t>Piso Tátil Borracha Sintética</w:t>
            </w:r>
            <w:r>
              <w:rPr>
                <w:noProof/>
                <w:webHidden/>
              </w:rPr>
              <w:tab/>
            </w:r>
            <w:r>
              <w:rPr>
                <w:noProof/>
                <w:webHidden/>
              </w:rPr>
              <w:fldChar w:fldCharType="begin"/>
            </w:r>
            <w:r>
              <w:rPr>
                <w:noProof/>
                <w:webHidden/>
              </w:rPr>
              <w:instrText xml:space="preserve"> PAGEREF _Toc67930024 \h </w:instrText>
            </w:r>
            <w:r>
              <w:rPr>
                <w:noProof/>
                <w:webHidden/>
              </w:rPr>
            </w:r>
            <w:r>
              <w:rPr>
                <w:noProof/>
                <w:webHidden/>
              </w:rPr>
              <w:fldChar w:fldCharType="separate"/>
            </w:r>
            <w:r>
              <w:rPr>
                <w:noProof/>
                <w:webHidden/>
              </w:rPr>
              <w:t>24</w:t>
            </w:r>
            <w:r>
              <w:rPr>
                <w:noProof/>
                <w:webHidden/>
              </w:rPr>
              <w:fldChar w:fldCharType="end"/>
            </w:r>
          </w:hyperlink>
        </w:p>
        <w:p w14:paraId="45B65937" w14:textId="4733AB18"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25" w:history="1">
            <w:r w:rsidRPr="003C47E5">
              <w:rPr>
                <w:rStyle w:val="Hyperlink"/>
                <w:noProof/>
              </w:rPr>
              <w:t>1.12</w:t>
            </w:r>
            <w:r>
              <w:rPr>
                <w:rFonts w:asciiTheme="minorHAnsi" w:eastAsiaTheme="minorEastAsia" w:hAnsiTheme="minorHAnsi" w:cstheme="minorBidi"/>
                <w:noProof/>
                <w:sz w:val="22"/>
                <w:szCs w:val="22"/>
              </w:rPr>
              <w:tab/>
            </w:r>
            <w:r w:rsidRPr="003C47E5">
              <w:rPr>
                <w:rStyle w:val="Hyperlink"/>
                <w:noProof/>
              </w:rPr>
              <w:t>Corrimão</w:t>
            </w:r>
            <w:r>
              <w:rPr>
                <w:noProof/>
                <w:webHidden/>
              </w:rPr>
              <w:tab/>
            </w:r>
            <w:r>
              <w:rPr>
                <w:noProof/>
                <w:webHidden/>
              </w:rPr>
              <w:fldChar w:fldCharType="begin"/>
            </w:r>
            <w:r>
              <w:rPr>
                <w:noProof/>
                <w:webHidden/>
              </w:rPr>
              <w:instrText xml:space="preserve"> PAGEREF _Toc67930025 \h </w:instrText>
            </w:r>
            <w:r>
              <w:rPr>
                <w:noProof/>
                <w:webHidden/>
              </w:rPr>
            </w:r>
            <w:r>
              <w:rPr>
                <w:noProof/>
                <w:webHidden/>
              </w:rPr>
              <w:fldChar w:fldCharType="separate"/>
            </w:r>
            <w:r>
              <w:rPr>
                <w:noProof/>
                <w:webHidden/>
              </w:rPr>
              <w:t>24</w:t>
            </w:r>
            <w:r>
              <w:rPr>
                <w:noProof/>
                <w:webHidden/>
              </w:rPr>
              <w:fldChar w:fldCharType="end"/>
            </w:r>
          </w:hyperlink>
        </w:p>
        <w:p w14:paraId="7F8972CF" w14:textId="041CBE03"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26" w:history="1">
            <w:r w:rsidRPr="003C47E5">
              <w:rPr>
                <w:rStyle w:val="Hyperlink"/>
                <w:noProof/>
              </w:rPr>
              <w:t>1.13</w:t>
            </w:r>
            <w:r>
              <w:rPr>
                <w:rFonts w:asciiTheme="minorHAnsi" w:eastAsiaTheme="minorEastAsia" w:hAnsiTheme="minorHAnsi" w:cstheme="minorBidi"/>
                <w:noProof/>
                <w:sz w:val="22"/>
                <w:szCs w:val="22"/>
              </w:rPr>
              <w:tab/>
            </w:r>
            <w:r w:rsidRPr="003C47E5">
              <w:rPr>
                <w:rStyle w:val="Hyperlink"/>
                <w:noProof/>
              </w:rPr>
              <w:t>Sinalização de pavimento</w:t>
            </w:r>
            <w:r>
              <w:rPr>
                <w:noProof/>
                <w:webHidden/>
              </w:rPr>
              <w:tab/>
            </w:r>
            <w:r>
              <w:rPr>
                <w:noProof/>
                <w:webHidden/>
              </w:rPr>
              <w:fldChar w:fldCharType="begin"/>
            </w:r>
            <w:r>
              <w:rPr>
                <w:noProof/>
                <w:webHidden/>
              </w:rPr>
              <w:instrText xml:space="preserve"> PAGEREF _Toc67930026 \h </w:instrText>
            </w:r>
            <w:r>
              <w:rPr>
                <w:noProof/>
                <w:webHidden/>
              </w:rPr>
            </w:r>
            <w:r>
              <w:rPr>
                <w:noProof/>
                <w:webHidden/>
              </w:rPr>
              <w:fldChar w:fldCharType="separate"/>
            </w:r>
            <w:r>
              <w:rPr>
                <w:noProof/>
                <w:webHidden/>
              </w:rPr>
              <w:t>27</w:t>
            </w:r>
            <w:r>
              <w:rPr>
                <w:noProof/>
                <w:webHidden/>
              </w:rPr>
              <w:fldChar w:fldCharType="end"/>
            </w:r>
          </w:hyperlink>
        </w:p>
        <w:p w14:paraId="57067B9D" w14:textId="1687324F"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27" w:history="1">
            <w:r w:rsidRPr="003C47E5">
              <w:rPr>
                <w:rStyle w:val="Hyperlink"/>
                <w:noProof/>
              </w:rPr>
              <w:t>1.14</w:t>
            </w:r>
            <w:r>
              <w:rPr>
                <w:rFonts w:asciiTheme="minorHAnsi" w:eastAsiaTheme="minorEastAsia" w:hAnsiTheme="minorHAnsi" w:cstheme="minorBidi"/>
                <w:noProof/>
                <w:sz w:val="22"/>
                <w:szCs w:val="22"/>
              </w:rPr>
              <w:tab/>
            </w:r>
            <w:r w:rsidRPr="003C47E5">
              <w:rPr>
                <w:rStyle w:val="Hyperlink"/>
                <w:noProof/>
              </w:rPr>
              <w:t>Guia de Balizamento</w:t>
            </w:r>
            <w:r>
              <w:rPr>
                <w:noProof/>
                <w:webHidden/>
              </w:rPr>
              <w:tab/>
            </w:r>
            <w:r>
              <w:rPr>
                <w:noProof/>
                <w:webHidden/>
              </w:rPr>
              <w:fldChar w:fldCharType="begin"/>
            </w:r>
            <w:r>
              <w:rPr>
                <w:noProof/>
                <w:webHidden/>
              </w:rPr>
              <w:instrText xml:space="preserve"> PAGEREF _Toc67930027 \h </w:instrText>
            </w:r>
            <w:r>
              <w:rPr>
                <w:noProof/>
                <w:webHidden/>
              </w:rPr>
            </w:r>
            <w:r>
              <w:rPr>
                <w:noProof/>
                <w:webHidden/>
              </w:rPr>
              <w:fldChar w:fldCharType="separate"/>
            </w:r>
            <w:r>
              <w:rPr>
                <w:noProof/>
                <w:webHidden/>
              </w:rPr>
              <w:t>28</w:t>
            </w:r>
            <w:r>
              <w:rPr>
                <w:noProof/>
                <w:webHidden/>
              </w:rPr>
              <w:fldChar w:fldCharType="end"/>
            </w:r>
          </w:hyperlink>
        </w:p>
        <w:p w14:paraId="2EC11F29" w14:textId="670842D1"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28" w:history="1">
            <w:r w:rsidRPr="003C47E5">
              <w:rPr>
                <w:rStyle w:val="Hyperlink"/>
                <w:noProof/>
              </w:rPr>
              <w:t>1.15</w:t>
            </w:r>
            <w:r>
              <w:rPr>
                <w:rFonts w:asciiTheme="minorHAnsi" w:eastAsiaTheme="minorEastAsia" w:hAnsiTheme="minorHAnsi" w:cstheme="minorBidi"/>
                <w:noProof/>
                <w:sz w:val="22"/>
                <w:szCs w:val="22"/>
              </w:rPr>
              <w:tab/>
            </w:r>
            <w:r w:rsidRPr="003C47E5">
              <w:rPr>
                <w:rStyle w:val="Hyperlink"/>
                <w:noProof/>
              </w:rPr>
              <w:t>Sinalizador de Degraus</w:t>
            </w:r>
            <w:r>
              <w:rPr>
                <w:noProof/>
                <w:webHidden/>
              </w:rPr>
              <w:tab/>
            </w:r>
            <w:r>
              <w:rPr>
                <w:noProof/>
                <w:webHidden/>
              </w:rPr>
              <w:fldChar w:fldCharType="begin"/>
            </w:r>
            <w:r>
              <w:rPr>
                <w:noProof/>
                <w:webHidden/>
              </w:rPr>
              <w:instrText xml:space="preserve"> PAGEREF _Toc67930028 \h </w:instrText>
            </w:r>
            <w:r>
              <w:rPr>
                <w:noProof/>
                <w:webHidden/>
              </w:rPr>
            </w:r>
            <w:r>
              <w:rPr>
                <w:noProof/>
                <w:webHidden/>
              </w:rPr>
              <w:fldChar w:fldCharType="separate"/>
            </w:r>
            <w:r>
              <w:rPr>
                <w:noProof/>
                <w:webHidden/>
              </w:rPr>
              <w:t>28</w:t>
            </w:r>
            <w:r>
              <w:rPr>
                <w:noProof/>
                <w:webHidden/>
              </w:rPr>
              <w:fldChar w:fldCharType="end"/>
            </w:r>
          </w:hyperlink>
        </w:p>
        <w:p w14:paraId="41D53BAA" w14:textId="48D59372"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29" w:history="1">
            <w:r w:rsidRPr="003C47E5">
              <w:rPr>
                <w:rStyle w:val="Hyperlink"/>
                <w:noProof/>
              </w:rPr>
              <w:t>1.16</w:t>
            </w:r>
            <w:r>
              <w:rPr>
                <w:rFonts w:asciiTheme="minorHAnsi" w:eastAsiaTheme="minorEastAsia" w:hAnsiTheme="minorHAnsi" w:cstheme="minorBidi"/>
                <w:noProof/>
                <w:sz w:val="22"/>
                <w:szCs w:val="22"/>
              </w:rPr>
              <w:tab/>
            </w:r>
            <w:r w:rsidRPr="003C47E5">
              <w:rPr>
                <w:rStyle w:val="Hyperlink"/>
                <w:noProof/>
              </w:rPr>
              <w:t>Cobertura Metálica</w:t>
            </w:r>
            <w:r>
              <w:rPr>
                <w:noProof/>
                <w:webHidden/>
              </w:rPr>
              <w:tab/>
            </w:r>
            <w:r>
              <w:rPr>
                <w:noProof/>
                <w:webHidden/>
              </w:rPr>
              <w:fldChar w:fldCharType="begin"/>
            </w:r>
            <w:r>
              <w:rPr>
                <w:noProof/>
                <w:webHidden/>
              </w:rPr>
              <w:instrText xml:space="preserve"> PAGEREF _Toc67930029 \h </w:instrText>
            </w:r>
            <w:r>
              <w:rPr>
                <w:noProof/>
                <w:webHidden/>
              </w:rPr>
            </w:r>
            <w:r>
              <w:rPr>
                <w:noProof/>
                <w:webHidden/>
              </w:rPr>
              <w:fldChar w:fldCharType="separate"/>
            </w:r>
            <w:r>
              <w:rPr>
                <w:noProof/>
                <w:webHidden/>
              </w:rPr>
              <w:t>28</w:t>
            </w:r>
            <w:r>
              <w:rPr>
                <w:noProof/>
                <w:webHidden/>
              </w:rPr>
              <w:fldChar w:fldCharType="end"/>
            </w:r>
          </w:hyperlink>
        </w:p>
        <w:p w14:paraId="2C5EC572" w14:textId="73179138" w:rsidR="00FC4BF0" w:rsidRDefault="00FC4BF0">
          <w:pPr>
            <w:pStyle w:val="Sumrio3"/>
            <w:tabs>
              <w:tab w:val="left" w:pos="800"/>
              <w:tab w:val="right" w:leader="dot" w:pos="10456"/>
            </w:tabs>
            <w:rPr>
              <w:rFonts w:asciiTheme="minorHAnsi" w:eastAsiaTheme="minorEastAsia" w:hAnsiTheme="minorHAnsi" w:cstheme="minorBidi"/>
              <w:noProof/>
              <w:sz w:val="22"/>
              <w:szCs w:val="22"/>
            </w:rPr>
          </w:pPr>
          <w:hyperlink w:anchor="_Toc67930030" w:history="1">
            <w:r w:rsidRPr="003C47E5">
              <w:rPr>
                <w:rStyle w:val="Hyperlink"/>
                <w:noProof/>
              </w:rPr>
              <w:t>2</w:t>
            </w:r>
            <w:r>
              <w:rPr>
                <w:rFonts w:asciiTheme="minorHAnsi" w:eastAsiaTheme="minorEastAsia" w:hAnsiTheme="minorHAnsi" w:cstheme="minorBidi"/>
                <w:noProof/>
                <w:sz w:val="22"/>
                <w:szCs w:val="22"/>
              </w:rPr>
              <w:tab/>
            </w:r>
            <w:r w:rsidRPr="003C47E5">
              <w:rPr>
                <w:rStyle w:val="Hyperlink"/>
                <w:noProof/>
              </w:rPr>
              <w:t>INTERVENÇÃO INTERNA</w:t>
            </w:r>
            <w:r>
              <w:rPr>
                <w:noProof/>
                <w:webHidden/>
              </w:rPr>
              <w:tab/>
            </w:r>
            <w:r>
              <w:rPr>
                <w:noProof/>
                <w:webHidden/>
              </w:rPr>
              <w:fldChar w:fldCharType="begin"/>
            </w:r>
            <w:r>
              <w:rPr>
                <w:noProof/>
                <w:webHidden/>
              </w:rPr>
              <w:instrText xml:space="preserve"> PAGEREF _Toc67930030 \h </w:instrText>
            </w:r>
            <w:r>
              <w:rPr>
                <w:noProof/>
                <w:webHidden/>
              </w:rPr>
            </w:r>
            <w:r>
              <w:rPr>
                <w:noProof/>
                <w:webHidden/>
              </w:rPr>
              <w:fldChar w:fldCharType="separate"/>
            </w:r>
            <w:r>
              <w:rPr>
                <w:noProof/>
                <w:webHidden/>
              </w:rPr>
              <w:t>29</w:t>
            </w:r>
            <w:r>
              <w:rPr>
                <w:noProof/>
                <w:webHidden/>
              </w:rPr>
              <w:fldChar w:fldCharType="end"/>
            </w:r>
          </w:hyperlink>
        </w:p>
        <w:p w14:paraId="4AC97457" w14:textId="0F72AF06"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1" w:history="1">
            <w:r w:rsidRPr="003C47E5">
              <w:rPr>
                <w:rStyle w:val="Hyperlink"/>
                <w:noProof/>
              </w:rPr>
              <w:t>2.1</w:t>
            </w:r>
            <w:r>
              <w:rPr>
                <w:rFonts w:asciiTheme="minorHAnsi" w:eastAsiaTheme="minorEastAsia" w:hAnsiTheme="minorHAnsi" w:cstheme="minorBidi"/>
                <w:noProof/>
                <w:sz w:val="22"/>
                <w:szCs w:val="22"/>
              </w:rPr>
              <w:tab/>
            </w:r>
            <w:r w:rsidRPr="003C47E5">
              <w:rPr>
                <w:rStyle w:val="Hyperlink"/>
                <w:noProof/>
              </w:rPr>
              <w:t>Piso Tátil Borracha Sintética</w:t>
            </w:r>
            <w:r>
              <w:rPr>
                <w:noProof/>
                <w:webHidden/>
              </w:rPr>
              <w:tab/>
            </w:r>
            <w:r>
              <w:rPr>
                <w:noProof/>
                <w:webHidden/>
              </w:rPr>
              <w:fldChar w:fldCharType="begin"/>
            </w:r>
            <w:r>
              <w:rPr>
                <w:noProof/>
                <w:webHidden/>
              </w:rPr>
              <w:instrText xml:space="preserve"> PAGEREF _Toc67930031 \h </w:instrText>
            </w:r>
            <w:r>
              <w:rPr>
                <w:noProof/>
                <w:webHidden/>
              </w:rPr>
            </w:r>
            <w:r>
              <w:rPr>
                <w:noProof/>
                <w:webHidden/>
              </w:rPr>
              <w:fldChar w:fldCharType="separate"/>
            </w:r>
            <w:r>
              <w:rPr>
                <w:noProof/>
                <w:webHidden/>
              </w:rPr>
              <w:t>29</w:t>
            </w:r>
            <w:r>
              <w:rPr>
                <w:noProof/>
                <w:webHidden/>
              </w:rPr>
              <w:fldChar w:fldCharType="end"/>
            </w:r>
          </w:hyperlink>
        </w:p>
        <w:p w14:paraId="2D8103D9" w14:textId="517B15A9"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2" w:history="1">
            <w:r w:rsidRPr="003C47E5">
              <w:rPr>
                <w:rStyle w:val="Hyperlink"/>
                <w:noProof/>
              </w:rPr>
              <w:t>2.2</w:t>
            </w:r>
            <w:r>
              <w:rPr>
                <w:rFonts w:asciiTheme="minorHAnsi" w:eastAsiaTheme="minorEastAsia" w:hAnsiTheme="minorHAnsi" w:cstheme="minorBidi"/>
                <w:noProof/>
                <w:sz w:val="22"/>
                <w:szCs w:val="22"/>
              </w:rPr>
              <w:tab/>
            </w:r>
            <w:r w:rsidRPr="003C47E5">
              <w:rPr>
                <w:rStyle w:val="Hyperlink"/>
                <w:noProof/>
              </w:rPr>
              <w:t>Mapa Tátil</w:t>
            </w:r>
            <w:r>
              <w:rPr>
                <w:noProof/>
                <w:webHidden/>
              </w:rPr>
              <w:tab/>
            </w:r>
            <w:r>
              <w:rPr>
                <w:noProof/>
                <w:webHidden/>
              </w:rPr>
              <w:fldChar w:fldCharType="begin"/>
            </w:r>
            <w:r>
              <w:rPr>
                <w:noProof/>
                <w:webHidden/>
              </w:rPr>
              <w:instrText xml:space="preserve"> PAGEREF _Toc67930032 \h </w:instrText>
            </w:r>
            <w:r>
              <w:rPr>
                <w:noProof/>
                <w:webHidden/>
              </w:rPr>
            </w:r>
            <w:r>
              <w:rPr>
                <w:noProof/>
                <w:webHidden/>
              </w:rPr>
              <w:fldChar w:fldCharType="separate"/>
            </w:r>
            <w:r>
              <w:rPr>
                <w:noProof/>
                <w:webHidden/>
              </w:rPr>
              <w:t>29</w:t>
            </w:r>
            <w:r>
              <w:rPr>
                <w:noProof/>
                <w:webHidden/>
              </w:rPr>
              <w:fldChar w:fldCharType="end"/>
            </w:r>
          </w:hyperlink>
        </w:p>
        <w:p w14:paraId="497D784B" w14:textId="249E92CB"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3" w:history="1">
            <w:r w:rsidRPr="003C47E5">
              <w:rPr>
                <w:rStyle w:val="Hyperlink"/>
                <w:noProof/>
              </w:rPr>
              <w:t>2.3</w:t>
            </w:r>
            <w:r>
              <w:rPr>
                <w:rFonts w:asciiTheme="minorHAnsi" w:eastAsiaTheme="minorEastAsia" w:hAnsiTheme="minorHAnsi" w:cstheme="minorBidi"/>
                <w:noProof/>
                <w:sz w:val="22"/>
                <w:szCs w:val="22"/>
              </w:rPr>
              <w:tab/>
            </w:r>
            <w:r w:rsidRPr="003C47E5">
              <w:rPr>
                <w:rStyle w:val="Hyperlink"/>
                <w:noProof/>
              </w:rPr>
              <w:t>Bebedouros</w:t>
            </w:r>
            <w:r>
              <w:rPr>
                <w:noProof/>
                <w:webHidden/>
              </w:rPr>
              <w:tab/>
            </w:r>
            <w:r>
              <w:rPr>
                <w:noProof/>
                <w:webHidden/>
              </w:rPr>
              <w:fldChar w:fldCharType="begin"/>
            </w:r>
            <w:r>
              <w:rPr>
                <w:noProof/>
                <w:webHidden/>
              </w:rPr>
              <w:instrText xml:space="preserve"> PAGEREF _Toc67930033 \h </w:instrText>
            </w:r>
            <w:r>
              <w:rPr>
                <w:noProof/>
                <w:webHidden/>
              </w:rPr>
            </w:r>
            <w:r>
              <w:rPr>
                <w:noProof/>
                <w:webHidden/>
              </w:rPr>
              <w:fldChar w:fldCharType="separate"/>
            </w:r>
            <w:r>
              <w:rPr>
                <w:noProof/>
                <w:webHidden/>
              </w:rPr>
              <w:t>30</w:t>
            </w:r>
            <w:r>
              <w:rPr>
                <w:noProof/>
                <w:webHidden/>
              </w:rPr>
              <w:fldChar w:fldCharType="end"/>
            </w:r>
          </w:hyperlink>
        </w:p>
        <w:p w14:paraId="6D7CB4A1" w14:textId="20F4BDC3"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4" w:history="1">
            <w:r w:rsidRPr="003C47E5">
              <w:rPr>
                <w:rStyle w:val="Hyperlink"/>
                <w:noProof/>
              </w:rPr>
              <w:t>2.4</w:t>
            </w:r>
            <w:r>
              <w:rPr>
                <w:rFonts w:asciiTheme="minorHAnsi" w:eastAsiaTheme="minorEastAsia" w:hAnsiTheme="minorHAnsi" w:cstheme="minorBidi"/>
                <w:noProof/>
                <w:sz w:val="22"/>
                <w:szCs w:val="22"/>
              </w:rPr>
              <w:tab/>
            </w:r>
            <w:r w:rsidRPr="003C47E5">
              <w:rPr>
                <w:rStyle w:val="Hyperlink"/>
                <w:noProof/>
              </w:rPr>
              <w:t>Placas de Sinalização | Identificação</w:t>
            </w:r>
            <w:r>
              <w:rPr>
                <w:noProof/>
                <w:webHidden/>
              </w:rPr>
              <w:tab/>
            </w:r>
            <w:r>
              <w:rPr>
                <w:noProof/>
                <w:webHidden/>
              </w:rPr>
              <w:fldChar w:fldCharType="begin"/>
            </w:r>
            <w:r>
              <w:rPr>
                <w:noProof/>
                <w:webHidden/>
              </w:rPr>
              <w:instrText xml:space="preserve"> PAGEREF _Toc67930034 \h </w:instrText>
            </w:r>
            <w:r>
              <w:rPr>
                <w:noProof/>
                <w:webHidden/>
              </w:rPr>
            </w:r>
            <w:r>
              <w:rPr>
                <w:noProof/>
                <w:webHidden/>
              </w:rPr>
              <w:fldChar w:fldCharType="separate"/>
            </w:r>
            <w:r>
              <w:rPr>
                <w:noProof/>
                <w:webHidden/>
              </w:rPr>
              <w:t>31</w:t>
            </w:r>
            <w:r>
              <w:rPr>
                <w:noProof/>
                <w:webHidden/>
              </w:rPr>
              <w:fldChar w:fldCharType="end"/>
            </w:r>
          </w:hyperlink>
        </w:p>
        <w:p w14:paraId="642A6718" w14:textId="44F61722"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5" w:history="1">
            <w:r w:rsidRPr="003C47E5">
              <w:rPr>
                <w:rStyle w:val="Hyperlink"/>
                <w:noProof/>
              </w:rPr>
              <w:t>2.5</w:t>
            </w:r>
            <w:r>
              <w:rPr>
                <w:rFonts w:asciiTheme="minorHAnsi" w:eastAsiaTheme="minorEastAsia" w:hAnsiTheme="minorHAnsi" w:cstheme="minorBidi"/>
                <w:noProof/>
                <w:sz w:val="22"/>
                <w:szCs w:val="22"/>
              </w:rPr>
              <w:tab/>
            </w:r>
            <w:r w:rsidRPr="003C47E5">
              <w:rPr>
                <w:rStyle w:val="Hyperlink"/>
                <w:noProof/>
              </w:rPr>
              <w:t>Sinalização Áudio Visual</w:t>
            </w:r>
            <w:r>
              <w:rPr>
                <w:noProof/>
                <w:webHidden/>
              </w:rPr>
              <w:tab/>
            </w:r>
            <w:r>
              <w:rPr>
                <w:noProof/>
                <w:webHidden/>
              </w:rPr>
              <w:fldChar w:fldCharType="begin"/>
            </w:r>
            <w:r>
              <w:rPr>
                <w:noProof/>
                <w:webHidden/>
              </w:rPr>
              <w:instrText xml:space="preserve"> PAGEREF _Toc67930035 \h </w:instrText>
            </w:r>
            <w:r>
              <w:rPr>
                <w:noProof/>
                <w:webHidden/>
              </w:rPr>
            </w:r>
            <w:r>
              <w:rPr>
                <w:noProof/>
                <w:webHidden/>
              </w:rPr>
              <w:fldChar w:fldCharType="separate"/>
            </w:r>
            <w:r>
              <w:rPr>
                <w:noProof/>
                <w:webHidden/>
              </w:rPr>
              <w:t>38</w:t>
            </w:r>
            <w:r>
              <w:rPr>
                <w:noProof/>
                <w:webHidden/>
              </w:rPr>
              <w:fldChar w:fldCharType="end"/>
            </w:r>
          </w:hyperlink>
        </w:p>
        <w:p w14:paraId="49C1DF0E" w14:textId="16D7EC90"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6" w:history="1">
            <w:r w:rsidRPr="003C47E5">
              <w:rPr>
                <w:rStyle w:val="Hyperlink"/>
                <w:noProof/>
              </w:rPr>
              <w:t>2.6</w:t>
            </w:r>
            <w:r>
              <w:rPr>
                <w:rFonts w:asciiTheme="minorHAnsi" w:eastAsiaTheme="minorEastAsia" w:hAnsiTheme="minorHAnsi" w:cstheme="minorBidi"/>
                <w:noProof/>
                <w:sz w:val="22"/>
                <w:szCs w:val="22"/>
              </w:rPr>
              <w:tab/>
            </w:r>
            <w:r w:rsidRPr="003C47E5">
              <w:rPr>
                <w:rStyle w:val="Hyperlink"/>
                <w:noProof/>
              </w:rPr>
              <w:t>Lousas</w:t>
            </w:r>
            <w:r>
              <w:rPr>
                <w:noProof/>
                <w:webHidden/>
              </w:rPr>
              <w:tab/>
            </w:r>
            <w:r>
              <w:rPr>
                <w:noProof/>
                <w:webHidden/>
              </w:rPr>
              <w:fldChar w:fldCharType="begin"/>
            </w:r>
            <w:r>
              <w:rPr>
                <w:noProof/>
                <w:webHidden/>
              </w:rPr>
              <w:instrText xml:space="preserve"> PAGEREF _Toc67930036 \h </w:instrText>
            </w:r>
            <w:r>
              <w:rPr>
                <w:noProof/>
                <w:webHidden/>
              </w:rPr>
            </w:r>
            <w:r>
              <w:rPr>
                <w:noProof/>
                <w:webHidden/>
              </w:rPr>
              <w:fldChar w:fldCharType="separate"/>
            </w:r>
            <w:r>
              <w:rPr>
                <w:noProof/>
                <w:webHidden/>
              </w:rPr>
              <w:t>39</w:t>
            </w:r>
            <w:r>
              <w:rPr>
                <w:noProof/>
                <w:webHidden/>
              </w:rPr>
              <w:fldChar w:fldCharType="end"/>
            </w:r>
          </w:hyperlink>
        </w:p>
        <w:p w14:paraId="2D970609" w14:textId="7C0995BD"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7" w:history="1">
            <w:r w:rsidRPr="003C47E5">
              <w:rPr>
                <w:rStyle w:val="Hyperlink"/>
                <w:noProof/>
              </w:rPr>
              <w:t>2.7</w:t>
            </w:r>
            <w:r>
              <w:rPr>
                <w:rFonts w:asciiTheme="minorHAnsi" w:eastAsiaTheme="minorEastAsia" w:hAnsiTheme="minorHAnsi" w:cstheme="minorBidi"/>
                <w:noProof/>
                <w:sz w:val="22"/>
                <w:szCs w:val="22"/>
              </w:rPr>
              <w:tab/>
            </w:r>
            <w:r w:rsidRPr="003C47E5">
              <w:rPr>
                <w:rStyle w:val="Hyperlink"/>
                <w:noProof/>
              </w:rPr>
              <w:t>Pontos de luz</w:t>
            </w:r>
            <w:r>
              <w:rPr>
                <w:noProof/>
                <w:webHidden/>
              </w:rPr>
              <w:tab/>
            </w:r>
            <w:r>
              <w:rPr>
                <w:noProof/>
                <w:webHidden/>
              </w:rPr>
              <w:fldChar w:fldCharType="begin"/>
            </w:r>
            <w:r>
              <w:rPr>
                <w:noProof/>
                <w:webHidden/>
              </w:rPr>
              <w:instrText xml:space="preserve"> PAGEREF _Toc67930037 \h </w:instrText>
            </w:r>
            <w:r>
              <w:rPr>
                <w:noProof/>
                <w:webHidden/>
              </w:rPr>
            </w:r>
            <w:r>
              <w:rPr>
                <w:noProof/>
                <w:webHidden/>
              </w:rPr>
              <w:fldChar w:fldCharType="separate"/>
            </w:r>
            <w:r>
              <w:rPr>
                <w:noProof/>
                <w:webHidden/>
              </w:rPr>
              <w:t>39</w:t>
            </w:r>
            <w:r>
              <w:rPr>
                <w:noProof/>
                <w:webHidden/>
              </w:rPr>
              <w:fldChar w:fldCharType="end"/>
            </w:r>
          </w:hyperlink>
        </w:p>
        <w:p w14:paraId="15CF5AF8" w14:textId="3BB8C47B"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8" w:history="1">
            <w:r w:rsidRPr="003C47E5">
              <w:rPr>
                <w:rStyle w:val="Hyperlink"/>
                <w:noProof/>
              </w:rPr>
              <w:t>2.8</w:t>
            </w:r>
            <w:r>
              <w:rPr>
                <w:rFonts w:asciiTheme="minorHAnsi" w:eastAsiaTheme="minorEastAsia" w:hAnsiTheme="minorHAnsi" w:cstheme="minorBidi"/>
                <w:noProof/>
                <w:sz w:val="22"/>
                <w:szCs w:val="22"/>
              </w:rPr>
              <w:tab/>
            </w:r>
            <w:r w:rsidRPr="003C47E5">
              <w:rPr>
                <w:rStyle w:val="Hyperlink"/>
                <w:noProof/>
              </w:rPr>
              <w:t>Adequação das escadas existentes</w:t>
            </w:r>
            <w:r>
              <w:rPr>
                <w:noProof/>
                <w:webHidden/>
              </w:rPr>
              <w:tab/>
            </w:r>
            <w:r>
              <w:rPr>
                <w:noProof/>
                <w:webHidden/>
              </w:rPr>
              <w:fldChar w:fldCharType="begin"/>
            </w:r>
            <w:r>
              <w:rPr>
                <w:noProof/>
                <w:webHidden/>
              </w:rPr>
              <w:instrText xml:space="preserve"> PAGEREF _Toc67930038 \h </w:instrText>
            </w:r>
            <w:r>
              <w:rPr>
                <w:noProof/>
                <w:webHidden/>
              </w:rPr>
            </w:r>
            <w:r>
              <w:rPr>
                <w:noProof/>
                <w:webHidden/>
              </w:rPr>
              <w:fldChar w:fldCharType="separate"/>
            </w:r>
            <w:r>
              <w:rPr>
                <w:noProof/>
                <w:webHidden/>
              </w:rPr>
              <w:t>40</w:t>
            </w:r>
            <w:r>
              <w:rPr>
                <w:noProof/>
                <w:webHidden/>
              </w:rPr>
              <w:fldChar w:fldCharType="end"/>
            </w:r>
          </w:hyperlink>
        </w:p>
        <w:p w14:paraId="4EE18B73" w14:textId="24EAFBB9" w:rsidR="00FC4BF0" w:rsidRDefault="00FC4BF0">
          <w:pPr>
            <w:pStyle w:val="Sumrio2"/>
            <w:tabs>
              <w:tab w:val="left" w:pos="800"/>
              <w:tab w:val="right" w:leader="dot" w:pos="10456"/>
            </w:tabs>
            <w:rPr>
              <w:rFonts w:asciiTheme="minorHAnsi" w:eastAsiaTheme="minorEastAsia" w:hAnsiTheme="minorHAnsi" w:cstheme="minorBidi"/>
              <w:noProof/>
              <w:sz w:val="22"/>
              <w:szCs w:val="22"/>
            </w:rPr>
          </w:pPr>
          <w:hyperlink w:anchor="_Toc67930039" w:history="1">
            <w:r w:rsidRPr="003C47E5">
              <w:rPr>
                <w:rStyle w:val="Hyperlink"/>
                <w:noProof/>
              </w:rPr>
              <w:t>2.9</w:t>
            </w:r>
            <w:r>
              <w:rPr>
                <w:rFonts w:asciiTheme="minorHAnsi" w:eastAsiaTheme="minorEastAsia" w:hAnsiTheme="minorHAnsi" w:cstheme="minorBidi"/>
                <w:noProof/>
                <w:sz w:val="22"/>
                <w:szCs w:val="22"/>
              </w:rPr>
              <w:tab/>
            </w:r>
            <w:r w:rsidRPr="003C47E5">
              <w:rPr>
                <w:rStyle w:val="Hyperlink"/>
                <w:noProof/>
              </w:rPr>
              <w:t>Plataforma de Elevação Vertical</w:t>
            </w:r>
            <w:r>
              <w:rPr>
                <w:noProof/>
                <w:webHidden/>
              </w:rPr>
              <w:tab/>
            </w:r>
            <w:r>
              <w:rPr>
                <w:noProof/>
                <w:webHidden/>
              </w:rPr>
              <w:fldChar w:fldCharType="begin"/>
            </w:r>
            <w:r>
              <w:rPr>
                <w:noProof/>
                <w:webHidden/>
              </w:rPr>
              <w:instrText xml:space="preserve"> PAGEREF _Toc67930039 \h </w:instrText>
            </w:r>
            <w:r>
              <w:rPr>
                <w:noProof/>
                <w:webHidden/>
              </w:rPr>
            </w:r>
            <w:r>
              <w:rPr>
                <w:noProof/>
                <w:webHidden/>
              </w:rPr>
              <w:fldChar w:fldCharType="separate"/>
            </w:r>
            <w:r>
              <w:rPr>
                <w:noProof/>
                <w:webHidden/>
              </w:rPr>
              <w:t>40</w:t>
            </w:r>
            <w:r>
              <w:rPr>
                <w:noProof/>
                <w:webHidden/>
              </w:rPr>
              <w:fldChar w:fldCharType="end"/>
            </w:r>
          </w:hyperlink>
        </w:p>
        <w:p w14:paraId="3DAF8CD3" w14:textId="36C32DB4"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40" w:history="1">
            <w:r w:rsidRPr="003C47E5">
              <w:rPr>
                <w:rStyle w:val="Hyperlink"/>
                <w:noProof/>
              </w:rPr>
              <w:t>2.10</w:t>
            </w:r>
            <w:r>
              <w:rPr>
                <w:rFonts w:asciiTheme="minorHAnsi" w:eastAsiaTheme="minorEastAsia" w:hAnsiTheme="minorHAnsi" w:cstheme="minorBidi"/>
                <w:noProof/>
                <w:sz w:val="22"/>
                <w:szCs w:val="22"/>
              </w:rPr>
              <w:tab/>
            </w:r>
            <w:r w:rsidRPr="003C47E5">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_Toc67930040 \h </w:instrText>
            </w:r>
            <w:r>
              <w:rPr>
                <w:noProof/>
                <w:webHidden/>
              </w:rPr>
            </w:r>
            <w:r>
              <w:rPr>
                <w:noProof/>
                <w:webHidden/>
              </w:rPr>
              <w:fldChar w:fldCharType="separate"/>
            </w:r>
            <w:r>
              <w:rPr>
                <w:noProof/>
                <w:webHidden/>
              </w:rPr>
              <w:t>41</w:t>
            </w:r>
            <w:r>
              <w:rPr>
                <w:noProof/>
                <w:webHidden/>
              </w:rPr>
              <w:fldChar w:fldCharType="end"/>
            </w:r>
          </w:hyperlink>
        </w:p>
        <w:p w14:paraId="12BA5086" w14:textId="09DB61B1"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41" w:history="1">
            <w:r w:rsidRPr="003C47E5">
              <w:rPr>
                <w:rStyle w:val="Hyperlink"/>
                <w:noProof/>
              </w:rPr>
              <w:t>2.11</w:t>
            </w:r>
            <w:r>
              <w:rPr>
                <w:rFonts w:asciiTheme="minorHAnsi" w:eastAsiaTheme="minorEastAsia" w:hAnsiTheme="minorHAnsi" w:cstheme="minorBidi"/>
                <w:noProof/>
                <w:sz w:val="22"/>
                <w:szCs w:val="22"/>
              </w:rPr>
              <w:tab/>
            </w:r>
            <w:r w:rsidRPr="003C47E5">
              <w:rPr>
                <w:rStyle w:val="Hyperlink"/>
                <w:noProof/>
              </w:rPr>
              <w:t>Portas</w:t>
            </w:r>
            <w:r>
              <w:rPr>
                <w:noProof/>
                <w:webHidden/>
              </w:rPr>
              <w:tab/>
            </w:r>
            <w:r>
              <w:rPr>
                <w:noProof/>
                <w:webHidden/>
              </w:rPr>
              <w:fldChar w:fldCharType="begin"/>
            </w:r>
            <w:r>
              <w:rPr>
                <w:noProof/>
                <w:webHidden/>
              </w:rPr>
              <w:instrText xml:space="preserve"> PAGEREF _Toc67930041 \h </w:instrText>
            </w:r>
            <w:r>
              <w:rPr>
                <w:noProof/>
                <w:webHidden/>
              </w:rPr>
            </w:r>
            <w:r>
              <w:rPr>
                <w:noProof/>
                <w:webHidden/>
              </w:rPr>
              <w:fldChar w:fldCharType="separate"/>
            </w:r>
            <w:r>
              <w:rPr>
                <w:noProof/>
                <w:webHidden/>
              </w:rPr>
              <w:t>52</w:t>
            </w:r>
            <w:r>
              <w:rPr>
                <w:noProof/>
                <w:webHidden/>
              </w:rPr>
              <w:fldChar w:fldCharType="end"/>
            </w:r>
          </w:hyperlink>
        </w:p>
        <w:p w14:paraId="10AFDE4E" w14:textId="5C2FD3CF"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42" w:history="1">
            <w:r w:rsidRPr="003C47E5">
              <w:rPr>
                <w:rStyle w:val="Hyperlink"/>
                <w:noProof/>
              </w:rPr>
              <w:t>2.12</w:t>
            </w:r>
            <w:r>
              <w:rPr>
                <w:rFonts w:asciiTheme="minorHAnsi" w:eastAsiaTheme="minorEastAsia" w:hAnsiTheme="minorHAnsi" w:cstheme="minorBidi"/>
                <w:noProof/>
                <w:sz w:val="22"/>
                <w:szCs w:val="22"/>
              </w:rPr>
              <w:tab/>
            </w:r>
            <w:r w:rsidRPr="003C47E5">
              <w:rPr>
                <w:rStyle w:val="Hyperlink"/>
                <w:noProof/>
              </w:rPr>
              <w:t>Pinturas em Portas</w:t>
            </w:r>
            <w:r>
              <w:rPr>
                <w:noProof/>
                <w:webHidden/>
              </w:rPr>
              <w:tab/>
            </w:r>
            <w:r>
              <w:rPr>
                <w:noProof/>
                <w:webHidden/>
              </w:rPr>
              <w:fldChar w:fldCharType="begin"/>
            </w:r>
            <w:r>
              <w:rPr>
                <w:noProof/>
                <w:webHidden/>
              </w:rPr>
              <w:instrText xml:space="preserve"> PAGEREF _Toc67930042 \h </w:instrText>
            </w:r>
            <w:r>
              <w:rPr>
                <w:noProof/>
                <w:webHidden/>
              </w:rPr>
            </w:r>
            <w:r>
              <w:rPr>
                <w:noProof/>
                <w:webHidden/>
              </w:rPr>
              <w:fldChar w:fldCharType="separate"/>
            </w:r>
            <w:r>
              <w:rPr>
                <w:noProof/>
                <w:webHidden/>
              </w:rPr>
              <w:t>57</w:t>
            </w:r>
            <w:r>
              <w:rPr>
                <w:noProof/>
                <w:webHidden/>
              </w:rPr>
              <w:fldChar w:fldCharType="end"/>
            </w:r>
          </w:hyperlink>
        </w:p>
        <w:p w14:paraId="45EFFD99" w14:textId="1F17C982"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43" w:history="1">
            <w:r w:rsidRPr="003C47E5">
              <w:rPr>
                <w:rStyle w:val="Hyperlink"/>
                <w:noProof/>
              </w:rPr>
              <w:t>2.13</w:t>
            </w:r>
            <w:r>
              <w:rPr>
                <w:rFonts w:asciiTheme="minorHAnsi" w:eastAsiaTheme="minorEastAsia" w:hAnsiTheme="minorHAnsi" w:cstheme="minorBidi"/>
                <w:noProof/>
                <w:sz w:val="22"/>
                <w:szCs w:val="22"/>
              </w:rPr>
              <w:tab/>
            </w:r>
            <w:r w:rsidRPr="003C47E5">
              <w:rPr>
                <w:rStyle w:val="Hyperlink"/>
                <w:noProof/>
              </w:rPr>
              <w:t>Janelas</w:t>
            </w:r>
            <w:r>
              <w:rPr>
                <w:noProof/>
                <w:webHidden/>
              </w:rPr>
              <w:tab/>
            </w:r>
            <w:r>
              <w:rPr>
                <w:noProof/>
                <w:webHidden/>
              </w:rPr>
              <w:fldChar w:fldCharType="begin"/>
            </w:r>
            <w:r>
              <w:rPr>
                <w:noProof/>
                <w:webHidden/>
              </w:rPr>
              <w:instrText xml:space="preserve"> PAGEREF _Toc67930043 \h </w:instrText>
            </w:r>
            <w:r>
              <w:rPr>
                <w:noProof/>
                <w:webHidden/>
              </w:rPr>
            </w:r>
            <w:r>
              <w:rPr>
                <w:noProof/>
                <w:webHidden/>
              </w:rPr>
              <w:fldChar w:fldCharType="separate"/>
            </w:r>
            <w:r>
              <w:rPr>
                <w:noProof/>
                <w:webHidden/>
              </w:rPr>
              <w:t>59</w:t>
            </w:r>
            <w:r>
              <w:rPr>
                <w:noProof/>
                <w:webHidden/>
              </w:rPr>
              <w:fldChar w:fldCharType="end"/>
            </w:r>
          </w:hyperlink>
        </w:p>
        <w:p w14:paraId="22E0B751" w14:textId="2E78FE26"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44" w:history="1">
            <w:r w:rsidRPr="003C47E5">
              <w:rPr>
                <w:rStyle w:val="Hyperlink"/>
                <w:noProof/>
              </w:rPr>
              <w:t>2.14</w:t>
            </w:r>
            <w:r>
              <w:rPr>
                <w:rFonts w:asciiTheme="minorHAnsi" w:eastAsiaTheme="minorEastAsia" w:hAnsiTheme="minorHAnsi" w:cstheme="minorBidi"/>
                <w:noProof/>
                <w:sz w:val="22"/>
                <w:szCs w:val="22"/>
              </w:rPr>
              <w:tab/>
            </w:r>
            <w:r w:rsidRPr="003C47E5">
              <w:rPr>
                <w:rStyle w:val="Hyperlink"/>
                <w:noProof/>
              </w:rPr>
              <w:t>Cozinha / Copa</w:t>
            </w:r>
            <w:r>
              <w:rPr>
                <w:noProof/>
                <w:webHidden/>
              </w:rPr>
              <w:tab/>
            </w:r>
            <w:r>
              <w:rPr>
                <w:noProof/>
                <w:webHidden/>
              </w:rPr>
              <w:fldChar w:fldCharType="begin"/>
            </w:r>
            <w:r>
              <w:rPr>
                <w:noProof/>
                <w:webHidden/>
              </w:rPr>
              <w:instrText xml:space="preserve"> PAGEREF _Toc67930044 \h </w:instrText>
            </w:r>
            <w:r>
              <w:rPr>
                <w:noProof/>
                <w:webHidden/>
              </w:rPr>
            </w:r>
            <w:r>
              <w:rPr>
                <w:noProof/>
                <w:webHidden/>
              </w:rPr>
              <w:fldChar w:fldCharType="separate"/>
            </w:r>
            <w:r>
              <w:rPr>
                <w:noProof/>
                <w:webHidden/>
              </w:rPr>
              <w:t>61</w:t>
            </w:r>
            <w:r>
              <w:rPr>
                <w:noProof/>
                <w:webHidden/>
              </w:rPr>
              <w:fldChar w:fldCharType="end"/>
            </w:r>
          </w:hyperlink>
        </w:p>
        <w:p w14:paraId="21E56503" w14:textId="00D91D59"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45" w:history="1">
            <w:r w:rsidRPr="003C47E5">
              <w:rPr>
                <w:rStyle w:val="Hyperlink"/>
                <w:noProof/>
              </w:rPr>
              <w:t>2.15</w:t>
            </w:r>
            <w:r>
              <w:rPr>
                <w:rFonts w:asciiTheme="minorHAnsi" w:eastAsiaTheme="minorEastAsia" w:hAnsiTheme="minorHAnsi" w:cstheme="minorBidi"/>
                <w:noProof/>
                <w:sz w:val="22"/>
                <w:szCs w:val="22"/>
              </w:rPr>
              <w:tab/>
            </w:r>
            <w:r w:rsidRPr="003C47E5">
              <w:rPr>
                <w:rStyle w:val="Hyperlink"/>
                <w:noProof/>
              </w:rPr>
              <w:t>Sanitários Coletivos Masculino | Feminino Alunos e Professores</w:t>
            </w:r>
            <w:r>
              <w:rPr>
                <w:noProof/>
                <w:webHidden/>
              </w:rPr>
              <w:tab/>
            </w:r>
            <w:r>
              <w:rPr>
                <w:noProof/>
                <w:webHidden/>
              </w:rPr>
              <w:fldChar w:fldCharType="begin"/>
            </w:r>
            <w:r>
              <w:rPr>
                <w:noProof/>
                <w:webHidden/>
              </w:rPr>
              <w:instrText xml:space="preserve"> PAGEREF _Toc67930045 \h </w:instrText>
            </w:r>
            <w:r>
              <w:rPr>
                <w:noProof/>
                <w:webHidden/>
              </w:rPr>
            </w:r>
            <w:r>
              <w:rPr>
                <w:noProof/>
                <w:webHidden/>
              </w:rPr>
              <w:fldChar w:fldCharType="separate"/>
            </w:r>
            <w:r>
              <w:rPr>
                <w:noProof/>
                <w:webHidden/>
              </w:rPr>
              <w:t>63</w:t>
            </w:r>
            <w:r>
              <w:rPr>
                <w:noProof/>
                <w:webHidden/>
              </w:rPr>
              <w:fldChar w:fldCharType="end"/>
            </w:r>
          </w:hyperlink>
        </w:p>
        <w:p w14:paraId="7860DB9C" w14:textId="65F801FA" w:rsidR="00FC4BF0" w:rsidRDefault="00FC4BF0">
          <w:pPr>
            <w:pStyle w:val="Sumrio2"/>
            <w:tabs>
              <w:tab w:val="left" w:pos="1200"/>
              <w:tab w:val="right" w:leader="dot" w:pos="10456"/>
            </w:tabs>
            <w:rPr>
              <w:rFonts w:asciiTheme="minorHAnsi" w:eastAsiaTheme="minorEastAsia" w:hAnsiTheme="minorHAnsi" w:cstheme="minorBidi"/>
              <w:noProof/>
              <w:sz w:val="22"/>
              <w:szCs w:val="22"/>
            </w:rPr>
          </w:pPr>
          <w:hyperlink w:anchor="_Toc67930046" w:history="1">
            <w:r w:rsidRPr="003C47E5">
              <w:rPr>
                <w:rStyle w:val="Hyperlink"/>
                <w:noProof/>
              </w:rPr>
              <w:t>2.16</w:t>
            </w:r>
            <w:r>
              <w:rPr>
                <w:rFonts w:asciiTheme="minorHAnsi" w:eastAsiaTheme="minorEastAsia" w:hAnsiTheme="minorHAnsi" w:cstheme="minorBidi"/>
                <w:noProof/>
                <w:sz w:val="22"/>
                <w:szCs w:val="22"/>
              </w:rPr>
              <w:tab/>
            </w:r>
            <w:r w:rsidRPr="003C47E5">
              <w:rPr>
                <w:rStyle w:val="Hyperlink"/>
                <w:noProof/>
              </w:rPr>
              <w:t>Sanitário Acessível Unissex</w:t>
            </w:r>
            <w:r>
              <w:rPr>
                <w:noProof/>
                <w:webHidden/>
              </w:rPr>
              <w:tab/>
            </w:r>
            <w:r>
              <w:rPr>
                <w:noProof/>
                <w:webHidden/>
              </w:rPr>
              <w:fldChar w:fldCharType="begin"/>
            </w:r>
            <w:r>
              <w:rPr>
                <w:noProof/>
                <w:webHidden/>
              </w:rPr>
              <w:instrText xml:space="preserve"> PAGEREF _Toc67930046 \h </w:instrText>
            </w:r>
            <w:r>
              <w:rPr>
                <w:noProof/>
                <w:webHidden/>
              </w:rPr>
            </w:r>
            <w:r>
              <w:rPr>
                <w:noProof/>
                <w:webHidden/>
              </w:rPr>
              <w:fldChar w:fldCharType="separate"/>
            </w:r>
            <w:r>
              <w:rPr>
                <w:noProof/>
                <w:webHidden/>
              </w:rPr>
              <w:t>65</w:t>
            </w:r>
            <w:r>
              <w:rPr>
                <w:noProof/>
                <w:webHidden/>
              </w:rPr>
              <w:fldChar w:fldCharType="end"/>
            </w:r>
          </w:hyperlink>
        </w:p>
        <w:p w14:paraId="2D5A7188" w14:textId="587808DB"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1" w:name="_Toc388536444"/>
      <w:bookmarkStart w:id="2" w:name="_Toc208380345"/>
      <w:bookmarkStart w:id="3" w:name="_Toc208381835"/>
      <w:bookmarkStart w:id="4" w:name="_Toc208384126"/>
      <w:bookmarkStart w:id="5" w:name="_Toc321128567"/>
    </w:p>
    <w:p w14:paraId="1204B0F9" w14:textId="77777777" w:rsidR="00F2229E" w:rsidRDefault="00F2229E" w:rsidP="00F2229E">
      <w:pPr>
        <w:jc w:val="both"/>
      </w:pPr>
    </w:p>
    <w:bookmarkEnd w:id="1"/>
    <w:bookmarkEnd w:id="2"/>
    <w:bookmarkEnd w:id="3"/>
    <w:bookmarkEnd w:id="4"/>
    <w:bookmarkEnd w:id="5"/>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77777777" w:rsidR="005B35E1" w:rsidRDefault="005B35E1" w:rsidP="00C03D8A">
      <w:pPr>
        <w:pStyle w:val="Ttulo1"/>
        <w:rPr>
          <w:rFonts w:ascii="Futura Md BT" w:hAnsi="Futura Md BT" w:cs="Arial"/>
        </w:rPr>
      </w:pPr>
    </w:p>
    <w:p w14:paraId="1D3B3ED7" w14:textId="79B03C9E" w:rsidR="00504BB4" w:rsidRPr="00C03D8A" w:rsidRDefault="00504BB4" w:rsidP="00C03D8A">
      <w:pPr>
        <w:pStyle w:val="Ttulo1"/>
        <w:rPr>
          <w:rFonts w:ascii="Futura Md BT" w:hAnsi="Futura Md BT" w:cs="Arial"/>
        </w:rPr>
      </w:pPr>
      <w:bookmarkStart w:id="6" w:name="_Toc67930010"/>
      <w:r w:rsidRPr="008F7F83">
        <w:rPr>
          <w:rFonts w:ascii="Futura Md BT" w:hAnsi="Futura Md BT" w:cs="Arial"/>
        </w:rPr>
        <w:t>APRESENTAÇÃO</w:t>
      </w:r>
      <w:bookmarkEnd w:id="6"/>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4741C3CB" w:rsidR="00D24EA1" w:rsidRPr="00D24EA1" w:rsidRDefault="009A139C" w:rsidP="00D24EA1">
      <w:pPr>
        <w:jc w:val="both"/>
        <w:rPr>
          <w:rFonts w:cs="Arial"/>
          <w:b/>
        </w:rPr>
      </w:pPr>
      <w:r>
        <w:rPr>
          <w:rFonts w:cs="Arial"/>
          <w:b/>
        </w:rPr>
        <w:t>CEMEB</w:t>
      </w:r>
      <w:r w:rsidR="005320C5">
        <w:rPr>
          <w:rFonts w:cs="Arial"/>
          <w:b/>
        </w:rPr>
        <w:t xml:space="preserve"> </w:t>
      </w:r>
      <w:r w:rsidR="00AE2D87">
        <w:rPr>
          <w:rFonts w:cs="Arial"/>
          <w:b/>
        </w:rPr>
        <w:t>PROF NEUSA MARQUES LOBATO</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01FCDF40"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A139C">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2A244EB0" w14:textId="77777777" w:rsidR="009A139C" w:rsidRPr="008F7F83" w:rsidRDefault="009A139C" w:rsidP="009A139C">
      <w:pPr>
        <w:rPr>
          <w:rFonts w:ascii="Futura Md BT" w:hAnsi="Futura Md BT" w:cs="Arial"/>
        </w:rPr>
      </w:pPr>
      <w:bookmarkStart w:id="7" w:name="_Toc17906172"/>
      <w:r w:rsidRPr="008F7F83">
        <w:rPr>
          <w:rFonts w:ascii="Futura Md BT" w:hAnsi="Futura Md BT" w:cs="Arial"/>
        </w:rPr>
        <w:t>DISPOSIÇÕES GERAIS</w:t>
      </w:r>
      <w:bookmarkEnd w:id="7"/>
    </w:p>
    <w:p w14:paraId="4DEB7CF8" w14:textId="77777777" w:rsidR="009A139C" w:rsidRDefault="009A139C" w:rsidP="009A139C">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5E26176D" w14:textId="77777777" w:rsidR="009A139C" w:rsidRDefault="009A139C" w:rsidP="009A139C">
      <w:pPr>
        <w:jc w:val="both"/>
      </w:pPr>
      <w:r>
        <w:t>Na falta de anexos do FDE referente a este projeto deverá ser consultado todo o manual do Sistema de Sinalização pata Edificações Escolares do FDE.</w:t>
      </w:r>
    </w:p>
    <w:p w14:paraId="765D888F" w14:textId="77777777" w:rsidR="009A139C" w:rsidRDefault="009A139C" w:rsidP="009A139C">
      <w:pPr>
        <w:pStyle w:val="Ttulo"/>
        <w:jc w:val="both"/>
      </w:pPr>
      <w:r>
        <w:t>Projetos Complementares</w:t>
      </w:r>
    </w:p>
    <w:p w14:paraId="7D4CDF97" w14:textId="77777777" w:rsidR="009A139C" w:rsidRDefault="009A139C" w:rsidP="009A139C">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adequação do projeto preventivo, drenagem e levantamento topográfico, só assim será possível ter a quantificação correta dos materiais a serem ser considerados no orçamento.</w:t>
      </w:r>
    </w:p>
    <w:p w14:paraId="092A97A0" w14:textId="77777777" w:rsidR="009A139C" w:rsidRDefault="009A139C" w:rsidP="009A139C">
      <w:pPr>
        <w:pStyle w:val="Ttulo"/>
        <w:jc w:val="both"/>
      </w:pPr>
      <w:r>
        <w:t>Hierarquia de informações</w:t>
      </w:r>
    </w:p>
    <w:p w14:paraId="42077AAA" w14:textId="77777777" w:rsidR="009A139C" w:rsidRDefault="009A139C" w:rsidP="009A139C">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33F9A5AC" w14:textId="77777777" w:rsidR="009A139C" w:rsidRPr="0084690A" w:rsidRDefault="009A139C" w:rsidP="009A139C">
      <w:pPr>
        <w:pStyle w:val="PargrafodaLista"/>
        <w:numPr>
          <w:ilvl w:val="0"/>
          <w:numId w:val="14"/>
        </w:numPr>
        <w:ind w:left="851" w:hanging="425"/>
        <w:jc w:val="both"/>
      </w:pPr>
      <w:r w:rsidRPr="0084690A">
        <w:t>Em caso de divergência entre o Memorial Descritivo e os desenhos dos projetos, prevalecerão sempre estes últimos;</w:t>
      </w:r>
    </w:p>
    <w:p w14:paraId="0B559021" w14:textId="77777777" w:rsidR="009A139C" w:rsidRPr="0084690A" w:rsidRDefault="009A139C" w:rsidP="009A139C">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6C86F0E4" w14:textId="77777777" w:rsidR="009A139C" w:rsidRPr="0084690A" w:rsidRDefault="009A139C" w:rsidP="009A139C">
      <w:pPr>
        <w:pStyle w:val="PargrafodaLista"/>
        <w:numPr>
          <w:ilvl w:val="0"/>
          <w:numId w:val="14"/>
        </w:numPr>
        <w:ind w:left="851" w:hanging="425"/>
        <w:jc w:val="both"/>
      </w:pPr>
      <w:r w:rsidRPr="0084690A">
        <w:t>Em caso de divergência entre os desenhos de escalas diferentes, prevalecerão sempre os de maior escala;</w:t>
      </w:r>
    </w:p>
    <w:p w14:paraId="0FD44FCB" w14:textId="77777777" w:rsidR="009A139C" w:rsidRPr="0084690A" w:rsidRDefault="009A139C" w:rsidP="009A139C">
      <w:pPr>
        <w:pStyle w:val="PargrafodaLista"/>
        <w:numPr>
          <w:ilvl w:val="0"/>
          <w:numId w:val="14"/>
        </w:numPr>
        <w:ind w:left="851" w:hanging="425"/>
        <w:jc w:val="both"/>
      </w:pPr>
      <w:r w:rsidRPr="0084690A">
        <w:t>Em caso de divergência entre desenhos de datas diferentes, prevalecerão sempre os mais recentes;</w:t>
      </w:r>
    </w:p>
    <w:p w14:paraId="5F05E70D" w14:textId="77777777" w:rsidR="009A139C" w:rsidRPr="0084690A" w:rsidRDefault="009A139C" w:rsidP="009A139C">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007DC26E" w14:textId="77777777" w:rsidR="009A139C" w:rsidRDefault="009A139C" w:rsidP="009A139C">
      <w:pPr>
        <w:pStyle w:val="Ttulo"/>
        <w:jc w:val="both"/>
      </w:pPr>
      <w:r>
        <w:t>Detalhes complementares</w:t>
      </w:r>
    </w:p>
    <w:p w14:paraId="7398AE3B" w14:textId="77777777" w:rsidR="009A139C" w:rsidRDefault="009A139C" w:rsidP="009A139C">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4360F715" w14:textId="77777777" w:rsidR="009A139C" w:rsidRDefault="009A139C" w:rsidP="009A139C">
      <w:pPr>
        <w:jc w:val="both"/>
        <w:rPr>
          <w:rFonts w:cs="Arial"/>
        </w:rPr>
      </w:pPr>
    </w:p>
    <w:p w14:paraId="79F3CA59" w14:textId="77777777" w:rsidR="009A139C" w:rsidRDefault="009A139C" w:rsidP="009A139C">
      <w:pPr>
        <w:jc w:val="both"/>
        <w:rPr>
          <w:rFonts w:cs="Arial"/>
        </w:rPr>
      </w:pPr>
    </w:p>
    <w:p w14:paraId="18A6C3DA" w14:textId="77777777" w:rsidR="009A139C" w:rsidRDefault="009A139C" w:rsidP="009A139C">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50B43E10" w14:textId="77777777" w:rsidR="009A139C" w:rsidRPr="00A93119" w:rsidRDefault="009A139C" w:rsidP="009A139C">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2DBDCAAC" w14:textId="77777777" w:rsidR="009A139C" w:rsidRPr="00A93119" w:rsidRDefault="009A139C" w:rsidP="009A139C">
      <w:pPr>
        <w:jc w:val="both"/>
        <w:rPr>
          <w:rFonts w:cs="Arial"/>
        </w:rPr>
      </w:pPr>
      <w:r w:rsidRPr="00A93119">
        <w:rPr>
          <w:rFonts w:cs="Arial"/>
        </w:rPr>
        <w:t>O presente documento traz algumas imagens para melhor compreensão de alguns sistemas e soluções, mas as mesmas são apenas ilustrativas.</w:t>
      </w:r>
    </w:p>
    <w:p w14:paraId="651500AC" w14:textId="77777777" w:rsidR="009A139C" w:rsidRDefault="009A139C" w:rsidP="009A139C">
      <w:pPr>
        <w:pStyle w:val="Ttulo"/>
        <w:jc w:val="both"/>
      </w:pPr>
      <w:r>
        <w:t>Orçamento referência da obra</w:t>
      </w:r>
    </w:p>
    <w:p w14:paraId="71C7BEAB" w14:textId="77777777" w:rsidR="009A139C" w:rsidRPr="001543CC" w:rsidRDefault="009A139C" w:rsidP="009A139C">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14:paraId="16EA8D73" w14:textId="77777777" w:rsidR="009A139C" w:rsidRDefault="009A139C" w:rsidP="009A139C">
      <w:pPr>
        <w:jc w:val="both"/>
      </w:pPr>
      <w:r>
        <w:t>A orçamentação de referência da obra utilizou os seguintes critérios:</w:t>
      </w:r>
    </w:p>
    <w:p w14:paraId="3F413AD6" w14:textId="77777777" w:rsidR="009A139C" w:rsidRDefault="009A139C" w:rsidP="009A139C">
      <w:pPr>
        <w:pStyle w:val="Legenda"/>
      </w:pPr>
    </w:p>
    <w:p w14:paraId="447AF736" w14:textId="77777777" w:rsidR="009A139C" w:rsidRPr="00C55C41" w:rsidRDefault="009A139C" w:rsidP="009A139C">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3C6AB9CB" w14:textId="77777777" w:rsidR="009A139C" w:rsidRDefault="009A139C" w:rsidP="009A139C">
      <w:pPr>
        <w:pStyle w:val="Ttulo"/>
        <w:jc w:val="both"/>
      </w:pPr>
      <w:r w:rsidRPr="00F124B7">
        <w:t>Fiscalização</w:t>
      </w:r>
      <w:r>
        <w:t xml:space="preserve"> da obra</w:t>
      </w:r>
    </w:p>
    <w:p w14:paraId="65667F27" w14:textId="77777777" w:rsidR="009A139C" w:rsidRPr="00272FA5" w:rsidRDefault="009A139C" w:rsidP="009A139C">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2828F647" w14:textId="77777777" w:rsidR="009A139C" w:rsidRPr="00272FA5" w:rsidRDefault="009A139C" w:rsidP="009A139C">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467CC5FA" w14:textId="77777777" w:rsidR="009A139C" w:rsidRPr="00272FA5" w:rsidRDefault="009A139C" w:rsidP="009A139C">
      <w:pPr>
        <w:pStyle w:val="PargrafodaLista"/>
        <w:numPr>
          <w:ilvl w:val="0"/>
          <w:numId w:val="14"/>
        </w:numPr>
        <w:spacing w:after="0"/>
        <w:ind w:left="850" w:hanging="425"/>
        <w:jc w:val="both"/>
      </w:pPr>
      <w:r w:rsidRPr="00272FA5">
        <w:t>Fornecer detalhes construtivos que achar necessário para a execução da obra;</w:t>
      </w:r>
    </w:p>
    <w:p w14:paraId="3BC3ECE6" w14:textId="77777777" w:rsidR="009A139C" w:rsidRPr="00272FA5" w:rsidRDefault="009A139C" w:rsidP="009A139C">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66640EAA" w14:textId="77777777" w:rsidR="009A139C" w:rsidRDefault="009A139C" w:rsidP="009A139C">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27938B2B" w14:textId="77777777" w:rsidR="009A139C" w:rsidRDefault="009A139C" w:rsidP="009A139C">
      <w:pPr>
        <w:spacing w:after="0"/>
        <w:jc w:val="both"/>
      </w:pPr>
    </w:p>
    <w:p w14:paraId="624EAA50" w14:textId="77777777" w:rsidR="009A139C" w:rsidRDefault="009A139C" w:rsidP="009A139C">
      <w:pPr>
        <w:spacing w:after="0"/>
        <w:jc w:val="both"/>
      </w:pPr>
    </w:p>
    <w:p w14:paraId="7EE8BA04" w14:textId="77777777" w:rsidR="009A139C" w:rsidRPr="00272FA5" w:rsidRDefault="009A139C" w:rsidP="009A139C">
      <w:pPr>
        <w:spacing w:after="0"/>
        <w:jc w:val="both"/>
      </w:pPr>
    </w:p>
    <w:p w14:paraId="41352E6E" w14:textId="77777777" w:rsidR="009A139C" w:rsidRPr="00272FA5" w:rsidRDefault="009A139C" w:rsidP="009A139C">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3042F8EB" w14:textId="77777777" w:rsidR="009A139C" w:rsidRDefault="009A139C" w:rsidP="009A139C">
      <w:pPr>
        <w:pStyle w:val="PargrafodaLista"/>
        <w:numPr>
          <w:ilvl w:val="0"/>
          <w:numId w:val="14"/>
        </w:numPr>
        <w:spacing w:after="0"/>
        <w:ind w:left="850" w:hanging="425"/>
        <w:jc w:val="both"/>
      </w:pPr>
      <w:r w:rsidRPr="00272FA5">
        <w:t>Aprovar os serviços executados e realizar as respectivas medições.</w:t>
      </w:r>
    </w:p>
    <w:p w14:paraId="145429BD" w14:textId="77777777" w:rsidR="009A139C" w:rsidRDefault="009A139C" w:rsidP="009A139C">
      <w:pPr>
        <w:spacing w:after="0"/>
        <w:jc w:val="both"/>
      </w:pPr>
    </w:p>
    <w:p w14:paraId="7BD1ED61" w14:textId="77777777" w:rsidR="009A139C" w:rsidRDefault="009A139C" w:rsidP="009A139C">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14:paraId="3F8CAB82" w14:textId="77777777" w:rsidR="009A139C" w:rsidRPr="00A93119" w:rsidRDefault="009A139C" w:rsidP="009A139C">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129C6B14" w14:textId="77777777" w:rsidR="009A139C" w:rsidRPr="00A93119" w:rsidRDefault="009A139C" w:rsidP="009A139C">
      <w:pPr>
        <w:jc w:val="both"/>
        <w:rPr>
          <w:rFonts w:cs="Arial"/>
        </w:rPr>
      </w:pPr>
      <w:r w:rsidRPr="00A93119">
        <w:rPr>
          <w:rFonts w:cs="Arial"/>
        </w:rPr>
        <w:t>Os serviços contratados serão executados rigorosamente de acordo com as normas a seguir:</w:t>
      </w:r>
    </w:p>
    <w:p w14:paraId="15C4915F" w14:textId="77777777" w:rsidR="009A139C" w:rsidRDefault="009A139C" w:rsidP="009A139C">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31099858" w14:textId="77777777" w:rsidR="009A139C" w:rsidRPr="00272FA5" w:rsidRDefault="009A139C" w:rsidP="009A139C">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58262F99" w14:textId="77777777" w:rsidR="009A139C" w:rsidRDefault="009A139C" w:rsidP="009A139C">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4BFCF34C" w14:textId="77777777" w:rsidR="009A139C" w:rsidRDefault="009A139C" w:rsidP="009A139C">
      <w:pPr>
        <w:pStyle w:val="PargrafodaLista"/>
        <w:numPr>
          <w:ilvl w:val="0"/>
          <w:numId w:val="14"/>
        </w:numPr>
        <w:spacing w:after="0"/>
        <w:ind w:left="850" w:hanging="425"/>
        <w:jc w:val="both"/>
      </w:pPr>
      <w:r>
        <w:t>A CONTRATADA deverá manter o diário de obras sempre atualizado e em local de fácil acesso no canteiro de obras.</w:t>
      </w:r>
    </w:p>
    <w:p w14:paraId="420E87F8" w14:textId="77777777" w:rsidR="009A139C" w:rsidRDefault="009A139C" w:rsidP="009A139C">
      <w:pPr>
        <w:spacing w:after="0"/>
        <w:jc w:val="both"/>
      </w:pPr>
    </w:p>
    <w:p w14:paraId="42831B5F" w14:textId="77777777" w:rsidR="009A139C" w:rsidRDefault="009A139C" w:rsidP="009A139C">
      <w:pPr>
        <w:spacing w:after="0"/>
        <w:jc w:val="both"/>
      </w:pPr>
    </w:p>
    <w:p w14:paraId="3ABDE307" w14:textId="77777777" w:rsidR="009A139C" w:rsidRDefault="009A139C" w:rsidP="009A139C">
      <w:pPr>
        <w:spacing w:after="0"/>
        <w:jc w:val="both"/>
      </w:pPr>
    </w:p>
    <w:p w14:paraId="21BB6361" w14:textId="77777777" w:rsidR="009A139C" w:rsidRDefault="009A139C" w:rsidP="009A139C">
      <w:pPr>
        <w:spacing w:after="0"/>
        <w:jc w:val="both"/>
      </w:pPr>
    </w:p>
    <w:p w14:paraId="2CE03FEE" w14:textId="77777777" w:rsidR="009A139C" w:rsidRDefault="009A139C" w:rsidP="009A139C">
      <w:pPr>
        <w:spacing w:after="0"/>
        <w:jc w:val="both"/>
      </w:pPr>
    </w:p>
    <w:p w14:paraId="32015013" w14:textId="77777777" w:rsidR="009A139C" w:rsidRDefault="009A139C" w:rsidP="009A139C">
      <w:pPr>
        <w:pStyle w:val="Ttulo"/>
        <w:jc w:val="both"/>
      </w:pPr>
      <w:r>
        <w:t>Amostras e critérios de analogias</w:t>
      </w:r>
    </w:p>
    <w:p w14:paraId="7769AEBC" w14:textId="77777777" w:rsidR="009A139C" w:rsidRDefault="009A139C" w:rsidP="009A139C">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2C61473A" w14:textId="77777777" w:rsidR="009A139C" w:rsidRDefault="009A139C" w:rsidP="009A139C">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2AF64953" w14:textId="77777777" w:rsidR="009A139C" w:rsidRDefault="009A139C" w:rsidP="009A139C">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4567B30B" w14:textId="77777777" w:rsidR="009A139C" w:rsidRPr="00272FA5" w:rsidRDefault="009A139C" w:rsidP="009A139C">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364C882F" w14:textId="77777777" w:rsidR="009A139C" w:rsidRPr="00272FA5" w:rsidRDefault="009A139C" w:rsidP="009A139C">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31114F16" w14:textId="77777777" w:rsidR="009A139C" w:rsidRPr="00272FA5" w:rsidRDefault="009A139C" w:rsidP="009A139C">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0013DAEF" w14:textId="77777777" w:rsidR="009A139C" w:rsidRPr="00272FA5" w:rsidRDefault="009A139C" w:rsidP="009A139C">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14C2B16F" w14:textId="77777777" w:rsidR="009A139C" w:rsidRDefault="009A139C" w:rsidP="009A139C">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0C1DA20E" w14:textId="77777777" w:rsidR="009A139C" w:rsidRPr="00272FA5" w:rsidRDefault="009A139C" w:rsidP="009A139C">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67DEB317" w14:textId="77777777" w:rsidR="009A139C" w:rsidRPr="00272FA5" w:rsidRDefault="009A139C" w:rsidP="009A139C">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6589765A" w14:textId="77777777" w:rsidR="009A139C" w:rsidRDefault="009A139C" w:rsidP="009A139C">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14:paraId="658E5221" w14:textId="77777777" w:rsidR="009A139C" w:rsidRDefault="009A139C" w:rsidP="009A139C">
      <w:pPr>
        <w:tabs>
          <w:tab w:val="left" w:pos="0"/>
          <w:tab w:val="left" w:pos="1134"/>
        </w:tabs>
        <w:overflowPunct w:val="0"/>
        <w:autoSpaceDE w:val="0"/>
        <w:autoSpaceDN w:val="0"/>
        <w:adjustRightInd w:val="0"/>
        <w:jc w:val="both"/>
        <w:textAlignment w:val="baseline"/>
      </w:pPr>
    </w:p>
    <w:p w14:paraId="1FF1AA5C" w14:textId="77777777" w:rsidR="009A139C" w:rsidRDefault="009A139C" w:rsidP="009A139C">
      <w:pPr>
        <w:tabs>
          <w:tab w:val="left" w:pos="0"/>
          <w:tab w:val="left" w:pos="1134"/>
        </w:tabs>
        <w:overflowPunct w:val="0"/>
        <w:autoSpaceDE w:val="0"/>
        <w:autoSpaceDN w:val="0"/>
        <w:adjustRightInd w:val="0"/>
        <w:jc w:val="both"/>
        <w:textAlignment w:val="baseline"/>
      </w:pPr>
    </w:p>
    <w:p w14:paraId="15215441" w14:textId="77777777" w:rsidR="009A139C" w:rsidRPr="00272FA5" w:rsidRDefault="009A139C" w:rsidP="009A139C">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3AAA0A5F" w14:textId="77777777" w:rsidR="009A139C" w:rsidRDefault="009A139C" w:rsidP="009A139C">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14:paraId="285CA04D" w14:textId="77777777" w:rsidR="009A139C" w:rsidRDefault="009A139C" w:rsidP="009A139C">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047E6FE2" w14:textId="77777777" w:rsidR="009A139C" w:rsidRDefault="009A139C" w:rsidP="009A139C">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0196F6A4" w14:textId="77777777" w:rsidR="009A139C" w:rsidRDefault="009A139C" w:rsidP="009A139C">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17809446" w14:textId="77777777" w:rsidR="009A139C" w:rsidRDefault="009A139C" w:rsidP="009A139C">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3AC4F8BB" w14:textId="77777777" w:rsidR="009A139C" w:rsidRDefault="009A139C" w:rsidP="009A139C">
      <w:pPr>
        <w:pStyle w:val="Ttulo"/>
        <w:numPr>
          <w:ilvl w:val="0"/>
          <w:numId w:val="0"/>
        </w:numPr>
        <w:jc w:val="both"/>
        <w:rPr>
          <w:rFonts w:eastAsiaTheme="minorEastAsia" w:cstheme="minorBidi"/>
          <w:b w:val="0"/>
          <w:spacing w:val="0"/>
          <w:kern w:val="0"/>
          <w:szCs w:val="22"/>
        </w:rPr>
      </w:pPr>
    </w:p>
    <w:p w14:paraId="3186DEDC" w14:textId="77777777" w:rsidR="009A139C" w:rsidRPr="00517D22" w:rsidRDefault="009A139C" w:rsidP="009A139C">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1E2073A4" w14:textId="77777777" w:rsidR="009A139C" w:rsidRDefault="009A139C" w:rsidP="009A139C">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5E012CA0" w14:textId="77777777" w:rsidR="009A139C" w:rsidRDefault="009A139C" w:rsidP="009A139C">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14:paraId="6E19CBFE" w14:textId="77777777" w:rsidR="009A139C" w:rsidRDefault="009A139C" w:rsidP="009A139C">
      <w:pPr>
        <w:jc w:val="both"/>
      </w:pPr>
    </w:p>
    <w:p w14:paraId="6EB3AF41" w14:textId="77777777" w:rsidR="009A139C" w:rsidRDefault="009A139C" w:rsidP="009A139C">
      <w:pPr>
        <w:jc w:val="both"/>
      </w:pPr>
    </w:p>
    <w:p w14:paraId="7E5744AC" w14:textId="77777777" w:rsidR="009A139C" w:rsidRDefault="009A139C" w:rsidP="009A139C">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74F2889F" w14:textId="77777777" w:rsidR="009A139C" w:rsidRPr="00517D22" w:rsidRDefault="009A139C" w:rsidP="009A139C">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17702BA2" w14:textId="77777777" w:rsidR="009A139C" w:rsidRPr="00517D22" w:rsidRDefault="009A139C" w:rsidP="009A139C">
      <w:pPr>
        <w:pStyle w:val="Ttulo"/>
        <w:numPr>
          <w:ilvl w:val="0"/>
          <w:numId w:val="0"/>
        </w:numPr>
        <w:ind w:left="360"/>
        <w:jc w:val="both"/>
        <w:rPr>
          <w:rFonts w:eastAsia="Times New Roman" w:cstheme="minorHAnsi"/>
          <w:spacing w:val="0"/>
          <w:kern w:val="0"/>
          <w:sz w:val="22"/>
          <w:szCs w:val="22"/>
        </w:rPr>
      </w:pPr>
    </w:p>
    <w:p w14:paraId="4546A0AC" w14:textId="77777777" w:rsidR="009A139C" w:rsidRDefault="009A139C" w:rsidP="009A139C">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418EB084" w14:textId="77777777" w:rsidR="009A139C" w:rsidRDefault="009A139C" w:rsidP="009A139C">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1A167D1D" w14:textId="77777777" w:rsidR="009A139C" w:rsidRPr="00EE39EE" w:rsidRDefault="009A139C" w:rsidP="009A139C">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6BCA8E1C" w14:textId="77777777" w:rsidR="009A139C" w:rsidRDefault="009A139C" w:rsidP="009A139C">
      <w:pPr>
        <w:autoSpaceDE w:val="0"/>
        <w:autoSpaceDN w:val="0"/>
        <w:adjustRightInd w:val="0"/>
        <w:jc w:val="both"/>
      </w:pPr>
      <w:r>
        <w:t>Todo o material que a</w:t>
      </w:r>
      <w:r>
        <w:rPr>
          <w:b/>
        </w:rPr>
        <w:t xml:space="preserve"> PREFEITURA MUNICIPAL DE ITAPEVI </w:t>
      </w:r>
      <w:r>
        <w:t>julgar indispensável ficará à disposição da Prefeitura.</w:t>
      </w:r>
    </w:p>
    <w:p w14:paraId="54BABA70" w14:textId="77777777" w:rsidR="009A139C" w:rsidRDefault="009A139C" w:rsidP="009A139C">
      <w:pPr>
        <w:autoSpaceDE w:val="0"/>
        <w:autoSpaceDN w:val="0"/>
        <w:adjustRightInd w:val="0"/>
        <w:jc w:val="both"/>
      </w:pPr>
      <w:r>
        <w:t>Todo e qualquer dano ocorrido em consequência das obras, em qualquer parte do empreendimento, deverá ser reparado pela CONTRATADA, sem ônus para a Prefeitura.</w:t>
      </w:r>
    </w:p>
    <w:p w14:paraId="1A8F34AE" w14:textId="77777777" w:rsidR="009A139C" w:rsidRDefault="009A139C" w:rsidP="009A139C">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02E4B076" w14:textId="77777777" w:rsidR="009A139C" w:rsidRPr="00460256" w:rsidRDefault="009A139C" w:rsidP="009A139C">
      <w:pPr>
        <w:jc w:val="both"/>
      </w:pPr>
      <w:r w:rsidRPr="00460256">
        <w:t>Ao final dos serviços de demolição, a Contratada deverá providenciar a limpeza completa dos ambientes, possibilitando perfeita continuidade na obra.</w:t>
      </w:r>
    </w:p>
    <w:p w14:paraId="1A5249A7" w14:textId="77777777" w:rsidR="009A139C" w:rsidRPr="00EE39EE" w:rsidRDefault="009A139C" w:rsidP="009A139C">
      <w:pPr>
        <w:jc w:val="both"/>
      </w:pPr>
    </w:p>
    <w:p w14:paraId="61E05AA5" w14:textId="77777777" w:rsidR="009A139C" w:rsidRPr="00EE39EE" w:rsidRDefault="009A139C" w:rsidP="009A139C">
      <w:pPr>
        <w:jc w:val="both"/>
      </w:pPr>
    </w:p>
    <w:p w14:paraId="770247A7" w14:textId="77777777" w:rsidR="009A139C" w:rsidRDefault="009A139C" w:rsidP="009A139C">
      <w:pPr>
        <w:jc w:val="both"/>
        <w:rPr>
          <w:b/>
          <w:color w:val="FF0000"/>
        </w:rPr>
      </w:pPr>
    </w:p>
    <w:p w14:paraId="2D83B819" w14:textId="77777777" w:rsidR="009A139C" w:rsidRDefault="009A139C" w:rsidP="009A139C">
      <w:pPr>
        <w:rPr>
          <w:rFonts w:ascii="Futura Md BT" w:hAnsi="Futura Md BT" w:cs="Arial"/>
        </w:rPr>
      </w:pPr>
      <w:r>
        <w:rPr>
          <w:rFonts w:ascii="Futura Md BT" w:hAnsi="Futura Md BT" w:cs="Arial"/>
        </w:rPr>
        <w:br w:type="page"/>
      </w:r>
    </w:p>
    <w:p w14:paraId="313A563F" w14:textId="77777777" w:rsidR="009A139C" w:rsidRDefault="009A139C" w:rsidP="009A139C">
      <w:pPr>
        <w:rPr>
          <w:rFonts w:ascii="Futura Md BT" w:hAnsi="Futura Md BT" w:cs="Arial"/>
        </w:rPr>
      </w:pPr>
    </w:p>
    <w:p w14:paraId="260B8D73" w14:textId="77777777" w:rsidR="009A139C" w:rsidRDefault="009A139C" w:rsidP="009A139C">
      <w:pPr>
        <w:rPr>
          <w:rFonts w:ascii="Futura Md BT" w:hAnsi="Futura Md BT" w:cs="Arial"/>
        </w:rPr>
      </w:pPr>
    </w:p>
    <w:p w14:paraId="243E3119" w14:textId="77777777" w:rsidR="009A139C" w:rsidRDefault="009A139C" w:rsidP="009A139C">
      <w:pPr>
        <w:pStyle w:val="Ttulo1"/>
        <w:rPr>
          <w:rFonts w:ascii="Futura Bk BT" w:hAnsi="Futura Bk BT"/>
        </w:rPr>
      </w:pPr>
      <w:bookmarkStart w:id="8" w:name="_Toc65344983"/>
      <w:bookmarkStart w:id="9" w:name="_Toc65500808"/>
      <w:bookmarkStart w:id="10" w:name="_Toc67435303"/>
      <w:bookmarkStart w:id="11" w:name="_Toc67484876"/>
      <w:bookmarkStart w:id="12" w:name="_Toc67930011"/>
      <w:r w:rsidRPr="00C03D8A">
        <w:rPr>
          <w:rFonts w:ascii="Futura Bk BT" w:hAnsi="Futura Bk BT"/>
        </w:rPr>
        <w:t>LEGISLAÇÃO | NORMAS APLICÁVEIS</w:t>
      </w:r>
      <w:bookmarkEnd w:id="8"/>
      <w:bookmarkEnd w:id="9"/>
      <w:bookmarkEnd w:id="10"/>
      <w:bookmarkEnd w:id="11"/>
      <w:bookmarkEnd w:id="12"/>
    </w:p>
    <w:p w14:paraId="00EE4807" w14:textId="77777777" w:rsidR="009A139C" w:rsidRPr="00C03D8A" w:rsidRDefault="009A139C" w:rsidP="009A139C"/>
    <w:p w14:paraId="504DF402" w14:textId="77777777" w:rsidR="009A139C" w:rsidRPr="00FF6FAA" w:rsidRDefault="009A139C" w:rsidP="009A139C">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14:paraId="5996C4CC" w14:textId="77777777" w:rsidR="009A139C" w:rsidRPr="00FF6FAA" w:rsidRDefault="009A139C" w:rsidP="009A139C">
      <w:pPr>
        <w:autoSpaceDE w:val="0"/>
        <w:autoSpaceDN w:val="0"/>
        <w:adjustRightInd w:val="0"/>
        <w:spacing w:after="0" w:line="240" w:lineRule="auto"/>
        <w:jc w:val="both"/>
        <w:rPr>
          <w:b/>
          <w:u w:val="single"/>
        </w:rPr>
      </w:pPr>
      <w:r w:rsidRPr="00FF6FAA">
        <w:rPr>
          <w:b/>
          <w:sz w:val="22"/>
          <w:u w:val="single"/>
        </w:rPr>
        <w:t>NORMAS</w:t>
      </w:r>
    </w:p>
    <w:p w14:paraId="0808A3C6" w14:textId="77777777" w:rsidR="009A139C" w:rsidRPr="00FF6FAA" w:rsidRDefault="009A139C" w:rsidP="009A139C">
      <w:pPr>
        <w:autoSpaceDE w:val="0"/>
        <w:autoSpaceDN w:val="0"/>
        <w:adjustRightInd w:val="0"/>
        <w:spacing w:after="0" w:line="240" w:lineRule="auto"/>
        <w:jc w:val="both"/>
        <w:rPr>
          <w:b/>
          <w:sz w:val="22"/>
        </w:rPr>
      </w:pPr>
    </w:p>
    <w:p w14:paraId="4E7F985A" w14:textId="77777777" w:rsidR="009A139C" w:rsidRPr="00FF6FAA" w:rsidRDefault="009A139C" w:rsidP="009A139C">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14:paraId="1004A218" w14:textId="77777777" w:rsidR="009A139C" w:rsidRPr="00FF6FAA" w:rsidRDefault="009A139C" w:rsidP="009A139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1CCB2DB1" w14:textId="77777777" w:rsidR="009A139C" w:rsidRPr="00FF6FAA" w:rsidRDefault="009A139C" w:rsidP="009A139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39A490E7" w14:textId="77777777" w:rsidR="009A139C" w:rsidRPr="00FF6FAA" w:rsidRDefault="009A139C" w:rsidP="009A139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7957D132" w14:textId="77777777" w:rsidR="009A139C" w:rsidRPr="00FF6FAA" w:rsidRDefault="009A139C" w:rsidP="009A139C">
      <w:pPr>
        <w:jc w:val="both"/>
        <w:rPr>
          <w:sz w:val="22"/>
        </w:rPr>
      </w:pPr>
      <w:r w:rsidRPr="00FF6FAA">
        <w:rPr>
          <w:b/>
          <w:sz w:val="22"/>
        </w:rPr>
        <w:t>ABNT NBR 15599/ 2008</w:t>
      </w:r>
      <w:r w:rsidRPr="00FF6FAA">
        <w:rPr>
          <w:sz w:val="22"/>
        </w:rPr>
        <w:t>–  Acessibilidade – Comunicação na Prestação de Serviços</w:t>
      </w:r>
    </w:p>
    <w:p w14:paraId="39015EDB" w14:textId="77777777" w:rsidR="009A139C" w:rsidRPr="00FF6FAA" w:rsidRDefault="009A139C" w:rsidP="009A139C">
      <w:pPr>
        <w:autoSpaceDE w:val="0"/>
        <w:autoSpaceDN w:val="0"/>
        <w:adjustRightInd w:val="0"/>
        <w:spacing w:after="0" w:line="240" w:lineRule="auto"/>
        <w:jc w:val="both"/>
        <w:rPr>
          <w:b/>
          <w:u w:val="single"/>
        </w:rPr>
      </w:pPr>
      <w:r w:rsidRPr="00FF6FAA">
        <w:rPr>
          <w:b/>
          <w:sz w:val="22"/>
          <w:u w:val="single"/>
        </w:rPr>
        <w:t>LEIS</w:t>
      </w:r>
    </w:p>
    <w:p w14:paraId="04A0BC6C" w14:textId="77777777" w:rsidR="009A139C" w:rsidRPr="00FF6FAA" w:rsidRDefault="009A139C" w:rsidP="009A139C">
      <w:pPr>
        <w:autoSpaceDE w:val="0"/>
        <w:autoSpaceDN w:val="0"/>
        <w:adjustRightInd w:val="0"/>
        <w:spacing w:after="0" w:line="240" w:lineRule="auto"/>
        <w:jc w:val="both"/>
        <w:rPr>
          <w:b/>
          <w:sz w:val="22"/>
          <w:u w:val="single"/>
        </w:rPr>
      </w:pPr>
    </w:p>
    <w:p w14:paraId="25692BF1" w14:textId="77777777" w:rsidR="009A139C" w:rsidRPr="00FF6FAA" w:rsidRDefault="009A139C" w:rsidP="009A139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4EC77293" w14:textId="77777777" w:rsidR="009A139C" w:rsidRPr="00FF6FAA" w:rsidRDefault="009A139C" w:rsidP="009A139C">
      <w:pPr>
        <w:autoSpaceDE w:val="0"/>
        <w:autoSpaceDN w:val="0"/>
        <w:adjustRightInd w:val="0"/>
        <w:spacing w:after="0" w:line="240" w:lineRule="auto"/>
        <w:jc w:val="both"/>
        <w:rPr>
          <w:sz w:val="22"/>
        </w:rPr>
      </w:pPr>
    </w:p>
    <w:p w14:paraId="548349D1" w14:textId="77777777" w:rsidR="009A139C" w:rsidRPr="00FF6FAA" w:rsidRDefault="009A139C" w:rsidP="009A139C">
      <w:pPr>
        <w:autoSpaceDE w:val="0"/>
        <w:autoSpaceDN w:val="0"/>
        <w:adjustRightInd w:val="0"/>
        <w:spacing w:after="0" w:line="240" w:lineRule="auto"/>
        <w:jc w:val="both"/>
        <w:rPr>
          <w:b/>
          <w:u w:val="single"/>
        </w:rPr>
      </w:pPr>
      <w:r w:rsidRPr="00FF6FAA">
        <w:rPr>
          <w:b/>
          <w:sz w:val="22"/>
          <w:u w:val="single"/>
        </w:rPr>
        <w:t>DECRETOS</w:t>
      </w:r>
    </w:p>
    <w:p w14:paraId="4BB3BDA7" w14:textId="77777777" w:rsidR="009A139C" w:rsidRPr="00FF6FAA" w:rsidRDefault="009A139C" w:rsidP="009A139C">
      <w:pPr>
        <w:autoSpaceDE w:val="0"/>
        <w:autoSpaceDN w:val="0"/>
        <w:adjustRightInd w:val="0"/>
        <w:spacing w:after="0" w:line="240" w:lineRule="auto"/>
        <w:jc w:val="both"/>
        <w:rPr>
          <w:sz w:val="22"/>
        </w:rPr>
      </w:pPr>
    </w:p>
    <w:p w14:paraId="497F8AA1" w14:textId="77777777" w:rsidR="009A139C" w:rsidRPr="00FF6FAA" w:rsidRDefault="009A139C" w:rsidP="009A139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14:paraId="3CF62FF6" w14:textId="77777777" w:rsidR="009A139C" w:rsidRPr="00FF6FAA" w:rsidRDefault="009A139C" w:rsidP="009A139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4B9AB24E" w14:textId="77777777" w:rsidR="009A139C" w:rsidRPr="00FF6FAA" w:rsidRDefault="009A139C" w:rsidP="009A139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08B72E2F" w14:textId="77777777" w:rsidR="009A139C" w:rsidRPr="00FF6FAA" w:rsidRDefault="009A139C" w:rsidP="009A139C">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14:paraId="76737E5D" w14:textId="77777777" w:rsidR="009A139C" w:rsidRPr="00FF6FAA" w:rsidRDefault="009A139C" w:rsidP="009A139C">
      <w:pPr>
        <w:autoSpaceDE w:val="0"/>
        <w:autoSpaceDN w:val="0"/>
        <w:adjustRightInd w:val="0"/>
        <w:spacing w:after="0" w:line="240" w:lineRule="auto"/>
        <w:jc w:val="both"/>
        <w:rPr>
          <w:b/>
          <w:u w:val="single"/>
        </w:rPr>
      </w:pPr>
      <w:r w:rsidRPr="00FF6FAA">
        <w:rPr>
          <w:b/>
          <w:sz w:val="22"/>
          <w:u w:val="single"/>
        </w:rPr>
        <w:t>OUTROS</w:t>
      </w:r>
    </w:p>
    <w:p w14:paraId="47C3A5F4" w14:textId="77777777" w:rsidR="009A139C" w:rsidRPr="00FF6FAA" w:rsidRDefault="009A139C" w:rsidP="009A139C">
      <w:pPr>
        <w:rPr>
          <w:sz w:val="22"/>
        </w:rPr>
      </w:pPr>
    </w:p>
    <w:p w14:paraId="37C25855" w14:textId="77777777" w:rsidR="009A139C" w:rsidRPr="00FF6FAA" w:rsidRDefault="009A139C" w:rsidP="009A139C">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14:paraId="35C394CA" w14:textId="77777777" w:rsidR="009A139C" w:rsidRPr="00FF6FAA" w:rsidRDefault="009A139C" w:rsidP="009A139C">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14:paraId="2B2FD00B" w14:textId="77777777" w:rsidR="009A139C" w:rsidRPr="00FF6FAA" w:rsidRDefault="009A139C" w:rsidP="009A139C">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644CF47C" w14:textId="77777777" w:rsidR="009A139C" w:rsidRDefault="009A139C" w:rsidP="009A139C">
      <w:pPr>
        <w:rPr>
          <w:sz w:val="22"/>
        </w:rPr>
      </w:pPr>
      <w:r>
        <w:rPr>
          <w:sz w:val="22"/>
        </w:rPr>
        <w:t>Companhia de Engenharia de Tráfego CET – manual de Sinalização Urbana</w:t>
      </w:r>
    </w:p>
    <w:p w14:paraId="774C259D" w14:textId="77777777" w:rsidR="009A139C" w:rsidRDefault="009A139C" w:rsidP="009A139C">
      <w:r>
        <w:rPr>
          <w:sz w:val="22"/>
        </w:rPr>
        <w:t>*A prefeitura não possui código de obras</w:t>
      </w:r>
    </w:p>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13" w:name="_Toc67930012"/>
      <w:r w:rsidRPr="00C03D8A">
        <w:rPr>
          <w:rFonts w:ascii="Futura Bk BT" w:hAnsi="Futura Bk BT"/>
        </w:rPr>
        <w:t>ADEQUAÇÃO DE ACESSIBILIDADE</w:t>
      </w:r>
      <w:bookmarkEnd w:id="13"/>
    </w:p>
    <w:p w14:paraId="7C14B740" w14:textId="77777777" w:rsidR="00C03D8A" w:rsidRPr="00C03D8A" w:rsidRDefault="00C03D8A" w:rsidP="00C03D8A"/>
    <w:p w14:paraId="070A44BB" w14:textId="77777777" w:rsidR="009A139C" w:rsidRDefault="009A139C" w:rsidP="009A139C">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2FFB6146" w14:textId="77777777" w:rsidR="009A139C" w:rsidRDefault="009A139C" w:rsidP="009A139C">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14:paraId="7CAB0545" w14:textId="77777777" w:rsidR="001D75A7" w:rsidRDefault="001D75A7" w:rsidP="001D75A7">
      <w:pPr>
        <w:spacing w:line="240" w:lineRule="auto"/>
        <w:jc w:val="both"/>
      </w:pPr>
    </w:p>
    <w:p w14:paraId="47F62053" w14:textId="77777777" w:rsidR="00D91FF9" w:rsidRDefault="00D91FF9" w:rsidP="00D91FF9">
      <w:pPr>
        <w:jc w:val="both"/>
      </w:pPr>
      <w:r>
        <w:t>Nas rotas acessíveis são necessários pelo menos 1 referência que conduza todas as pessoas a caminhar pela edificação.</w:t>
      </w:r>
    </w:p>
    <w:p w14:paraId="5EF7A474" w14:textId="77777777" w:rsidR="009A139C" w:rsidRDefault="009A139C" w:rsidP="009A139C">
      <w:pPr>
        <w:jc w:val="both"/>
      </w:pPr>
      <w:bookmarkStart w:id="14" w:name="_Toc17906176"/>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5D6CD6CC" w14:textId="77777777" w:rsidR="009A139C" w:rsidRDefault="009A139C" w:rsidP="009A139C">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33793616" w14:textId="77777777" w:rsidR="009A139C" w:rsidRDefault="009A139C" w:rsidP="009A139C">
      <w:pPr>
        <w:jc w:val="both"/>
      </w:pPr>
    </w:p>
    <w:p w14:paraId="4C1CCBFF" w14:textId="77777777" w:rsidR="009A139C" w:rsidRDefault="009A139C" w:rsidP="009A139C">
      <w:pPr>
        <w:jc w:val="both"/>
      </w:pPr>
    </w:p>
    <w:p w14:paraId="07CAE5F5" w14:textId="77777777" w:rsidR="009A139C" w:rsidRDefault="009A139C" w:rsidP="009A139C">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0DE4A633" w14:textId="77777777" w:rsidR="009A139C" w:rsidRDefault="009A139C" w:rsidP="009A139C">
      <w:pPr>
        <w:jc w:val="both"/>
      </w:pPr>
      <w:r>
        <w:rPr>
          <w:noProof/>
        </w:rPr>
        <w:lastRenderedPageBreak/>
        <w:drawing>
          <wp:inline distT="0" distB="0" distL="0" distR="0" wp14:anchorId="64A4176B" wp14:editId="06234D60">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17C89CDD" w14:textId="77777777" w:rsidR="009A139C" w:rsidRPr="00267ED9" w:rsidRDefault="009A139C" w:rsidP="009A139C">
      <w:pPr>
        <w:spacing w:after="0" w:line="360" w:lineRule="auto"/>
        <w:jc w:val="center"/>
        <w:rPr>
          <w:sz w:val="20"/>
          <w:szCs w:val="20"/>
          <w:lang w:eastAsia="en-US"/>
        </w:rPr>
      </w:pPr>
      <w:r>
        <w:rPr>
          <w:sz w:val="20"/>
          <w:szCs w:val="20"/>
          <w:lang w:eastAsia="en-US"/>
        </w:rPr>
        <w:t>Mesa – Medidas e área de aproximação</w:t>
      </w:r>
    </w:p>
    <w:p w14:paraId="063695D1" w14:textId="77777777" w:rsidR="009A139C" w:rsidRDefault="009A139C" w:rsidP="009A139C">
      <w:pPr>
        <w:spacing w:after="0" w:line="360" w:lineRule="auto"/>
        <w:jc w:val="center"/>
        <w:rPr>
          <w:sz w:val="20"/>
          <w:szCs w:val="20"/>
        </w:rPr>
      </w:pPr>
      <w:r>
        <w:rPr>
          <w:sz w:val="20"/>
          <w:szCs w:val="20"/>
          <w:lang w:eastAsia="en-US"/>
        </w:rPr>
        <w:t xml:space="preserve">Fonte: </w:t>
      </w:r>
      <w:r>
        <w:rPr>
          <w:sz w:val="20"/>
          <w:szCs w:val="20"/>
        </w:rPr>
        <w:t>NBR 9050/2020</w:t>
      </w:r>
    </w:p>
    <w:p w14:paraId="771E29FF" w14:textId="77777777" w:rsidR="009A139C" w:rsidRDefault="009A139C" w:rsidP="009A139C">
      <w:pPr>
        <w:spacing w:after="0" w:line="360" w:lineRule="auto"/>
        <w:jc w:val="center"/>
        <w:rPr>
          <w:sz w:val="20"/>
          <w:szCs w:val="20"/>
        </w:rPr>
      </w:pPr>
    </w:p>
    <w:p w14:paraId="5B3E08E1" w14:textId="77777777" w:rsidR="009A139C" w:rsidRPr="005E4774" w:rsidRDefault="009A139C" w:rsidP="009A139C">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75E799A5" w14:textId="77777777" w:rsidR="009A139C" w:rsidRDefault="009A139C" w:rsidP="009A139C">
      <w:pPr>
        <w:autoSpaceDE w:val="0"/>
        <w:autoSpaceDN w:val="0"/>
        <w:adjustRightInd w:val="0"/>
        <w:spacing w:after="0"/>
        <w:jc w:val="both"/>
      </w:pPr>
    </w:p>
    <w:p w14:paraId="50FE3D16" w14:textId="77777777" w:rsidR="009A139C" w:rsidRDefault="009A139C" w:rsidP="009A139C">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14:paraId="447A4F6E" w14:textId="77777777" w:rsidR="009A139C" w:rsidRDefault="009A139C" w:rsidP="009A139C">
      <w:pPr>
        <w:autoSpaceDE w:val="0"/>
        <w:autoSpaceDN w:val="0"/>
        <w:adjustRightInd w:val="0"/>
        <w:spacing w:after="0"/>
        <w:jc w:val="both"/>
      </w:pPr>
    </w:p>
    <w:p w14:paraId="23461205" w14:textId="77777777" w:rsidR="009A139C" w:rsidRDefault="009A139C" w:rsidP="009A139C">
      <w:pPr>
        <w:autoSpaceDE w:val="0"/>
        <w:autoSpaceDN w:val="0"/>
        <w:adjustRightInd w:val="0"/>
        <w:spacing w:after="0"/>
        <w:jc w:val="both"/>
      </w:pPr>
    </w:p>
    <w:p w14:paraId="522E023D" w14:textId="77777777" w:rsidR="009A139C" w:rsidRDefault="009A139C" w:rsidP="009A139C">
      <w:pPr>
        <w:autoSpaceDE w:val="0"/>
        <w:autoSpaceDN w:val="0"/>
        <w:adjustRightInd w:val="0"/>
        <w:spacing w:after="0"/>
        <w:jc w:val="both"/>
      </w:pPr>
    </w:p>
    <w:p w14:paraId="4A18AF62" w14:textId="77777777" w:rsidR="009A139C" w:rsidRDefault="009A139C" w:rsidP="009A139C">
      <w:pPr>
        <w:autoSpaceDE w:val="0"/>
        <w:autoSpaceDN w:val="0"/>
        <w:adjustRightInd w:val="0"/>
        <w:spacing w:after="0"/>
        <w:jc w:val="both"/>
      </w:pPr>
    </w:p>
    <w:p w14:paraId="300D188C" w14:textId="77777777" w:rsidR="009A139C" w:rsidRDefault="009A139C" w:rsidP="009A139C">
      <w:pPr>
        <w:autoSpaceDE w:val="0"/>
        <w:autoSpaceDN w:val="0"/>
        <w:adjustRightInd w:val="0"/>
        <w:spacing w:after="0"/>
        <w:jc w:val="both"/>
      </w:pPr>
    </w:p>
    <w:p w14:paraId="01737374" w14:textId="77777777" w:rsidR="009A139C" w:rsidRDefault="009A139C" w:rsidP="009A139C">
      <w:pPr>
        <w:autoSpaceDE w:val="0"/>
        <w:autoSpaceDN w:val="0"/>
        <w:adjustRightInd w:val="0"/>
        <w:spacing w:after="0"/>
        <w:jc w:val="both"/>
      </w:pPr>
    </w:p>
    <w:p w14:paraId="4520CC48" w14:textId="77777777" w:rsidR="009A139C" w:rsidRDefault="009A139C" w:rsidP="009A139C">
      <w:pPr>
        <w:autoSpaceDE w:val="0"/>
        <w:autoSpaceDN w:val="0"/>
        <w:adjustRightInd w:val="0"/>
        <w:spacing w:after="0"/>
        <w:jc w:val="both"/>
      </w:pPr>
    </w:p>
    <w:p w14:paraId="1649C744" w14:textId="77777777" w:rsidR="009A139C" w:rsidRDefault="009A139C" w:rsidP="009A139C">
      <w:pPr>
        <w:autoSpaceDE w:val="0"/>
        <w:autoSpaceDN w:val="0"/>
        <w:adjustRightInd w:val="0"/>
        <w:spacing w:after="0"/>
        <w:jc w:val="both"/>
      </w:pPr>
    </w:p>
    <w:p w14:paraId="276E4A3B" w14:textId="77777777" w:rsidR="009A139C" w:rsidRDefault="009A139C" w:rsidP="009A139C">
      <w:pPr>
        <w:autoSpaceDE w:val="0"/>
        <w:autoSpaceDN w:val="0"/>
        <w:adjustRightInd w:val="0"/>
        <w:spacing w:after="0"/>
        <w:jc w:val="both"/>
      </w:pPr>
      <w:r>
        <w:rPr>
          <w:noProof/>
        </w:rPr>
        <w:lastRenderedPageBreak/>
        <w:drawing>
          <wp:inline distT="0" distB="0" distL="0" distR="0" wp14:anchorId="135C05C3" wp14:editId="4C55D1EC">
            <wp:extent cx="6645910" cy="3029585"/>
            <wp:effectExtent l="0" t="0" r="254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14:paraId="4D227AB2" w14:textId="77777777" w:rsidR="009A139C" w:rsidRPr="00267ED9" w:rsidRDefault="009A139C" w:rsidP="009A139C">
      <w:pPr>
        <w:spacing w:after="0" w:line="360" w:lineRule="auto"/>
        <w:jc w:val="center"/>
        <w:rPr>
          <w:sz w:val="20"/>
          <w:szCs w:val="20"/>
          <w:lang w:eastAsia="en-US"/>
        </w:rPr>
      </w:pPr>
      <w:r>
        <w:rPr>
          <w:sz w:val="20"/>
          <w:szCs w:val="20"/>
          <w:lang w:eastAsia="en-US"/>
        </w:rPr>
        <w:t>Altura para comandos e controles</w:t>
      </w:r>
    </w:p>
    <w:p w14:paraId="3EC9E085" w14:textId="77777777" w:rsidR="009A139C" w:rsidRDefault="009A139C" w:rsidP="009A139C">
      <w:pPr>
        <w:spacing w:after="0" w:line="360" w:lineRule="auto"/>
        <w:jc w:val="center"/>
        <w:rPr>
          <w:sz w:val="20"/>
          <w:szCs w:val="20"/>
        </w:rPr>
      </w:pPr>
      <w:r>
        <w:rPr>
          <w:sz w:val="20"/>
          <w:szCs w:val="20"/>
          <w:lang w:eastAsia="en-US"/>
        </w:rPr>
        <w:t xml:space="preserve">Fonte: </w:t>
      </w:r>
      <w:r>
        <w:rPr>
          <w:sz w:val="20"/>
          <w:szCs w:val="20"/>
        </w:rPr>
        <w:t>NBR 9050/2020</w:t>
      </w:r>
    </w:p>
    <w:p w14:paraId="61B730B2" w14:textId="77777777" w:rsidR="009A139C" w:rsidRDefault="009A139C" w:rsidP="009A139C">
      <w:pPr>
        <w:autoSpaceDE w:val="0"/>
        <w:autoSpaceDN w:val="0"/>
        <w:adjustRightInd w:val="0"/>
        <w:spacing w:after="0"/>
        <w:jc w:val="both"/>
      </w:pPr>
    </w:p>
    <w:p w14:paraId="4BD40976" w14:textId="77777777" w:rsidR="009A139C" w:rsidRDefault="009A139C" w:rsidP="009A139C">
      <w:pPr>
        <w:autoSpaceDE w:val="0"/>
        <w:autoSpaceDN w:val="0"/>
        <w:adjustRightInd w:val="0"/>
        <w:spacing w:after="0"/>
        <w:jc w:val="both"/>
      </w:pPr>
    </w:p>
    <w:p w14:paraId="207BC3D1" w14:textId="77777777" w:rsidR="009A139C" w:rsidRDefault="009A139C" w:rsidP="009A139C">
      <w:pPr>
        <w:autoSpaceDE w:val="0"/>
        <w:autoSpaceDN w:val="0"/>
        <w:adjustRightInd w:val="0"/>
        <w:spacing w:after="0"/>
        <w:jc w:val="both"/>
      </w:pPr>
    </w:p>
    <w:p w14:paraId="24CA447F" w14:textId="4713FB7F" w:rsidR="008B069B" w:rsidRDefault="009A139C" w:rsidP="009A139C">
      <w:pPr>
        <w:autoSpaceDE w:val="0"/>
        <w:autoSpaceDN w:val="0"/>
        <w:adjustRightInd w:val="0"/>
        <w:spacing w:after="0"/>
        <w:jc w:val="both"/>
      </w:pPr>
      <w:r>
        <w:br w:type="page"/>
      </w:r>
    </w:p>
    <w:p w14:paraId="7EB27D05" w14:textId="77777777" w:rsidR="008B069B" w:rsidRDefault="008B069B" w:rsidP="005E4774">
      <w:pPr>
        <w:autoSpaceDE w:val="0"/>
        <w:autoSpaceDN w:val="0"/>
        <w:adjustRightInd w:val="0"/>
        <w:spacing w:after="0"/>
        <w:jc w:val="both"/>
      </w:pPr>
    </w:p>
    <w:p w14:paraId="2073348F" w14:textId="77777777" w:rsidR="00DB7C28" w:rsidRDefault="00DB7C28" w:rsidP="005E4774">
      <w:pPr>
        <w:autoSpaceDE w:val="0"/>
        <w:autoSpaceDN w:val="0"/>
        <w:adjustRightInd w:val="0"/>
        <w:spacing w:after="0"/>
        <w:jc w:val="both"/>
      </w:pPr>
    </w:p>
    <w:p w14:paraId="7EB422A5" w14:textId="77777777" w:rsidR="00DB7C28" w:rsidRDefault="00DB7C28" w:rsidP="005E4774">
      <w:pPr>
        <w:autoSpaceDE w:val="0"/>
        <w:autoSpaceDN w:val="0"/>
        <w:adjustRightInd w:val="0"/>
        <w:spacing w:after="0"/>
        <w:jc w:val="both"/>
      </w:pPr>
    </w:p>
    <w:p w14:paraId="1F7DE53F" w14:textId="77777777" w:rsidR="004505E0" w:rsidRDefault="004505E0" w:rsidP="004505E0">
      <w:pPr>
        <w:pStyle w:val="Ttulo3"/>
      </w:pPr>
      <w:bookmarkStart w:id="15" w:name="_Toc67930013"/>
      <w:r>
        <w:t>1 INTERVENÇÃO EXTERNA</w:t>
      </w:r>
      <w:bookmarkEnd w:id="14"/>
      <w:bookmarkEnd w:id="15"/>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6" w:name="_Toc67930014"/>
      <w:r w:rsidRPr="00C22135">
        <w:t xml:space="preserve">Passeio Público </w:t>
      </w:r>
      <w:r w:rsidR="00CA3A0D">
        <w:t>e Entrada Escola</w:t>
      </w:r>
      <w:bookmarkEnd w:id="16"/>
    </w:p>
    <w:p w14:paraId="1254DEB9" w14:textId="77777777" w:rsidR="00A563D7" w:rsidRPr="00A563D7" w:rsidRDefault="00A563D7" w:rsidP="00575AD7">
      <w:pPr>
        <w:pStyle w:val="Ttulo2"/>
        <w:numPr>
          <w:ilvl w:val="0"/>
          <w:numId w:val="0"/>
        </w:numPr>
        <w:ind w:left="720"/>
      </w:pPr>
    </w:p>
    <w:p w14:paraId="69F11A9E" w14:textId="77777777" w:rsidR="009A139C" w:rsidRDefault="009A139C" w:rsidP="009A139C">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14:paraId="61970227" w14:textId="77777777" w:rsidR="009A139C" w:rsidRDefault="009A139C" w:rsidP="009A139C">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793A7B70" w14:textId="77777777" w:rsidR="009A139C" w:rsidRPr="001F5D98" w:rsidRDefault="009A139C" w:rsidP="009A139C">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539E7FC2" w14:textId="77777777" w:rsidR="009A139C" w:rsidRPr="001F5D98" w:rsidRDefault="009A139C" w:rsidP="009A139C">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029809ED" w14:textId="77777777" w:rsidR="009A139C" w:rsidRPr="001F5D98" w:rsidRDefault="009A139C" w:rsidP="009A139C">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14:paraId="1DC17169" w14:textId="77777777" w:rsidR="009A139C" w:rsidRPr="001F5D98" w:rsidRDefault="009A139C" w:rsidP="009A139C">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21289859" w14:textId="77777777" w:rsidR="009A139C" w:rsidRPr="001F5D98" w:rsidRDefault="009A139C" w:rsidP="009A139C">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2D695896" w14:textId="77777777" w:rsidR="009A139C" w:rsidRPr="001F5D98" w:rsidRDefault="009A139C" w:rsidP="009A139C">
      <w:pPr>
        <w:spacing w:after="0"/>
        <w:ind w:firstLine="360"/>
        <w:jc w:val="both"/>
      </w:pPr>
      <w:r w:rsidRPr="001F5D98">
        <w:t>1,20 m de largura e 2,10 m de altura livre;</w:t>
      </w:r>
    </w:p>
    <w:p w14:paraId="3D784C8E" w14:textId="77777777" w:rsidR="009A139C" w:rsidRPr="001F5D98" w:rsidRDefault="009A139C" w:rsidP="009A139C">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4B1DCA2A" w14:textId="77777777" w:rsidR="009A139C" w:rsidRPr="001F5D98" w:rsidRDefault="009A139C" w:rsidP="009A139C">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50E17A49" w14:textId="77777777" w:rsidR="009A139C" w:rsidRDefault="009A139C" w:rsidP="009A139C">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751D11DE" w14:textId="77777777" w:rsidR="009A139C" w:rsidRDefault="009A139C" w:rsidP="009A139C">
      <w:pPr>
        <w:spacing w:after="0"/>
        <w:ind w:firstLine="360"/>
        <w:jc w:val="center"/>
      </w:pPr>
      <w:r>
        <w:rPr>
          <w:noProof/>
        </w:rPr>
        <w:drawing>
          <wp:inline distT="0" distB="0" distL="0" distR="0" wp14:anchorId="263CB47F" wp14:editId="01E535F2">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14:paraId="77435932" w14:textId="77777777" w:rsidR="009A139C" w:rsidRPr="00267ED9" w:rsidRDefault="009A139C" w:rsidP="009A139C">
      <w:pPr>
        <w:spacing w:after="0" w:line="360" w:lineRule="auto"/>
        <w:jc w:val="center"/>
        <w:rPr>
          <w:sz w:val="20"/>
          <w:szCs w:val="20"/>
          <w:lang w:eastAsia="en-US"/>
        </w:rPr>
      </w:pPr>
      <w:r>
        <w:rPr>
          <w:sz w:val="20"/>
          <w:szCs w:val="20"/>
          <w:lang w:eastAsia="en-US"/>
        </w:rPr>
        <w:t>Faixas de uso da calçada - corte</w:t>
      </w:r>
    </w:p>
    <w:p w14:paraId="6DC1D490" w14:textId="77777777" w:rsidR="009A139C" w:rsidRDefault="009A139C" w:rsidP="009A139C">
      <w:pPr>
        <w:spacing w:after="0" w:line="360" w:lineRule="auto"/>
        <w:jc w:val="center"/>
        <w:rPr>
          <w:sz w:val="20"/>
          <w:szCs w:val="20"/>
        </w:rPr>
      </w:pPr>
      <w:r>
        <w:rPr>
          <w:sz w:val="20"/>
          <w:szCs w:val="20"/>
          <w:lang w:eastAsia="en-US"/>
        </w:rPr>
        <w:t xml:space="preserve">Fonte: </w:t>
      </w:r>
      <w:r>
        <w:rPr>
          <w:sz w:val="20"/>
          <w:szCs w:val="20"/>
        </w:rPr>
        <w:t>NBR 9050/2020</w:t>
      </w:r>
    </w:p>
    <w:p w14:paraId="40048CD4" w14:textId="77777777" w:rsidR="009A139C" w:rsidRDefault="009A139C" w:rsidP="009A139C">
      <w:pPr>
        <w:spacing w:after="0"/>
        <w:ind w:firstLine="360"/>
        <w:jc w:val="center"/>
      </w:pPr>
    </w:p>
    <w:p w14:paraId="099B65E1" w14:textId="77777777" w:rsidR="009A139C" w:rsidRDefault="009A139C" w:rsidP="009A139C">
      <w:pPr>
        <w:spacing w:after="0"/>
        <w:ind w:firstLine="360"/>
        <w:jc w:val="both"/>
      </w:pPr>
    </w:p>
    <w:p w14:paraId="29A01972" w14:textId="77777777" w:rsidR="009A139C" w:rsidRDefault="009A139C" w:rsidP="009A139C">
      <w:pPr>
        <w:spacing w:after="0"/>
        <w:jc w:val="both"/>
      </w:pPr>
    </w:p>
    <w:p w14:paraId="7DFCE06F" w14:textId="77777777" w:rsidR="009A139C" w:rsidRDefault="009A139C" w:rsidP="009A139C">
      <w:pPr>
        <w:spacing w:after="0"/>
        <w:jc w:val="both"/>
      </w:pPr>
    </w:p>
    <w:p w14:paraId="693B011A" w14:textId="77777777" w:rsidR="009A139C" w:rsidRDefault="009A139C" w:rsidP="009A139C">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14:paraId="17A6292D" w14:textId="77777777" w:rsidR="009A139C" w:rsidRDefault="009A139C" w:rsidP="009A139C">
      <w:pPr>
        <w:spacing w:after="0"/>
        <w:ind w:firstLine="360"/>
        <w:jc w:val="both"/>
      </w:pPr>
    </w:p>
    <w:p w14:paraId="5C8657F2" w14:textId="77777777" w:rsidR="009A139C" w:rsidRDefault="009A139C" w:rsidP="009A139C">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14:paraId="28E8CC63" w14:textId="77777777" w:rsidR="009A139C" w:rsidRDefault="009A139C" w:rsidP="009A139C">
      <w:pPr>
        <w:spacing w:after="0"/>
        <w:ind w:firstLine="360"/>
        <w:jc w:val="both"/>
      </w:pPr>
    </w:p>
    <w:p w14:paraId="05F5B3E8" w14:textId="77777777" w:rsidR="009A139C" w:rsidRDefault="009A139C" w:rsidP="009A139C">
      <w:pPr>
        <w:jc w:val="both"/>
      </w:pPr>
      <w:r>
        <w:t>As guias rebaixadas foram demarcadas associadas a travessia de pedestre e as vagas acessíveis.</w:t>
      </w:r>
    </w:p>
    <w:p w14:paraId="3E0378C3" w14:textId="77777777" w:rsidR="009A139C" w:rsidRDefault="009A139C" w:rsidP="009A139C">
      <w:pPr>
        <w:jc w:val="both"/>
      </w:pPr>
      <w:r>
        <w:t>As calçadas deverão ser executadas com piso antiderrapante, regular, firme, não trepidante e estável. Na presença de tampas nas calçadas, deverão ficar alinhadas com o piso acabado.</w:t>
      </w:r>
    </w:p>
    <w:p w14:paraId="3B1DD2C4" w14:textId="77777777" w:rsidR="004505E0" w:rsidRPr="0094667A" w:rsidRDefault="004505E0" w:rsidP="004505E0">
      <w:pPr>
        <w:jc w:val="both"/>
        <w:rPr>
          <w:i/>
        </w:rPr>
      </w:pPr>
      <w:r w:rsidRPr="0094667A">
        <w:rPr>
          <w:i/>
        </w:rPr>
        <w:t>Especificações técnicas dos materiais</w:t>
      </w:r>
    </w:p>
    <w:p w14:paraId="40E2724B" w14:textId="77777777" w:rsidR="009A139C" w:rsidRPr="005113EE" w:rsidRDefault="009A139C" w:rsidP="009A139C">
      <w:pPr>
        <w:pStyle w:val="PargrafodaLista"/>
        <w:numPr>
          <w:ilvl w:val="0"/>
          <w:numId w:val="17"/>
        </w:numPr>
        <w:jc w:val="both"/>
      </w:pPr>
      <w:r w:rsidRPr="005113EE">
        <w:t xml:space="preserve">Piso tátil de borracha sintética de alerta e direcional na cor </w:t>
      </w:r>
      <w:r>
        <w:t>azul</w:t>
      </w:r>
      <w:r w:rsidRPr="005113EE">
        <w:t xml:space="preserve"> nas dimensões de 25 x 25cm e de 40x40cm, fixado com argamassa, embutido/integrado ao piso existente (consultar projeto de acessibilidade);</w:t>
      </w:r>
    </w:p>
    <w:p w14:paraId="4A477206" w14:textId="77777777" w:rsidR="009A139C" w:rsidRDefault="009A139C" w:rsidP="009A139C">
      <w:pPr>
        <w:pStyle w:val="PargrafodaLista"/>
        <w:numPr>
          <w:ilvl w:val="0"/>
          <w:numId w:val="17"/>
        </w:numPr>
        <w:jc w:val="both"/>
      </w:pPr>
      <w:r>
        <w:t>Pintura acrílica e selador para sinalização em piso;</w:t>
      </w:r>
    </w:p>
    <w:p w14:paraId="31EE34A9" w14:textId="77777777" w:rsidR="009A139C" w:rsidRDefault="009A139C" w:rsidP="009A139C">
      <w:pPr>
        <w:pStyle w:val="PargrafodaLista"/>
        <w:numPr>
          <w:ilvl w:val="0"/>
          <w:numId w:val="17"/>
        </w:numPr>
        <w:jc w:val="both"/>
      </w:pPr>
      <w:r>
        <w:t>Placa Sinalização estacionamento exclusivo em ACM;</w:t>
      </w:r>
    </w:p>
    <w:p w14:paraId="1A670120" w14:textId="77777777" w:rsidR="009A139C" w:rsidRPr="005113EE" w:rsidRDefault="009A139C" w:rsidP="009A139C">
      <w:pPr>
        <w:pStyle w:val="PargrafodaLista"/>
        <w:numPr>
          <w:ilvl w:val="0"/>
          <w:numId w:val="17"/>
        </w:numPr>
        <w:jc w:val="both"/>
      </w:pPr>
      <w:r w:rsidRPr="005113EE">
        <w:t>Travessia de pedestres;</w:t>
      </w:r>
    </w:p>
    <w:p w14:paraId="6E0F7409" w14:textId="2EEA6FBE" w:rsidR="004505E0" w:rsidRDefault="004505E0" w:rsidP="004505E0">
      <w:pPr>
        <w:jc w:val="both"/>
        <w:rPr>
          <w:i/>
        </w:rPr>
      </w:pPr>
      <w:r w:rsidRPr="0094667A">
        <w:rPr>
          <w:i/>
        </w:rPr>
        <w:t>Procedimentos de execução</w:t>
      </w:r>
    </w:p>
    <w:p w14:paraId="4733C9D2" w14:textId="77777777" w:rsidR="009A139C" w:rsidRPr="006242C6" w:rsidRDefault="009A139C" w:rsidP="009A139C">
      <w:pPr>
        <w:jc w:val="both"/>
      </w:pPr>
      <w:bookmarkStart w:id="17" w:name="_Hlk41651896"/>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14:paraId="28D253AF" w14:textId="77777777" w:rsidR="009A139C" w:rsidRDefault="009A139C" w:rsidP="009A139C">
      <w:pPr>
        <w:jc w:val="both"/>
      </w:pPr>
      <w:r>
        <w:t xml:space="preserve">Para a execução das guias rebaixadas de acesso ao Passeio Público, é necessário fazer uma movimentação de terra para corrigir as inclinações e os locais corretos de instalação, retirando piso de concreto e meio fios. </w:t>
      </w:r>
    </w:p>
    <w:p w14:paraId="27E1249C" w14:textId="77777777" w:rsidR="009A139C" w:rsidRDefault="009A139C" w:rsidP="009A139C">
      <w:pPr>
        <w:jc w:val="both"/>
      </w:pPr>
      <w:r>
        <w:t xml:space="preserve">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14:paraId="03464BD1" w14:textId="77777777" w:rsidR="009A139C" w:rsidRDefault="009A139C" w:rsidP="009A139C">
      <w:pPr>
        <w:jc w:val="both"/>
      </w:pPr>
    </w:p>
    <w:p w14:paraId="3AD74DEB" w14:textId="77777777" w:rsidR="009A139C" w:rsidRDefault="009A139C" w:rsidP="009A139C">
      <w:pPr>
        <w:jc w:val="both"/>
      </w:pPr>
    </w:p>
    <w:p w14:paraId="70D504AA" w14:textId="77777777" w:rsidR="009A139C" w:rsidRDefault="009A139C" w:rsidP="009A139C">
      <w:pPr>
        <w:jc w:val="both"/>
      </w:pPr>
      <w:r>
        <w:t>Antes da aquisição dos materiais de meio fio, a CONTRATADA deverá conferir “in loco” o dimensionamento dessas peças existentes para adquirir os produtos com as mesmas medidas e características.</w:t>
      </w:r>
    </w:p>
    <w:p w14:paraId="3720EBDD" w14:textId="77777777" w:rsidR="009A139C" w:rsidRDefault="009A139C" w:rsidP="009A139C">
      <w:pPr>
        <w:jc w:val="both"/>
      </w:pPr>
      <w:r>
        <w:t>Procedimentos</w:t>
      </w:r>
    </w:p>
    <w:p w14:paraId="05054BBD" w14:textId="77777777" w:rsidR="009A139C" w:rsidRPr="0094667A" w:rsidRDefault="009A139C" w:rsidP="009A139C">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14:paraId="37374BF5" w14:textId="77777777" w:rsidR="009A139C" w:rsidRDefault="009A139C" w:rsidP="009A139C">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14:paraId="5F69B59E" w14:textId="77777777" w:rsidR="009A139C" w:rsidRPr="003F7A0A" w:rsidRDefault="009A139C" w:rsidP="009A139C">
      <w:pPr>
        <w:pStyle w:val="PargrafodaLista"/>
        <w:numPr>
          <w:ilvl w:val="0"/>
          <w:numId w:val="16"/>
        </w:numPr>
        <w:jc w:val="both"/>
      </w:pPr>
      <w:r w:rsidRPr="003F7A0A">
        <w:t>Informar Encarregado de Obras sobre conclusão da atividade, para realização da liberação do serviço;</w:t>
      </w:r>
    </w:p>
    <w:p w14:paraId="75695067" w14:textId="77777777" w:rsidR="009A139C" w:rsidRDefault="009A139C" w:rsidP="009A139C">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643E6FBC" w14:textId="77777777" w:rsidR="009A139C" w:rsidRDefault="009A139C" w:rsidP="009A139C">
      <w:pPr>
        <w:pStyle w:val="PargrafodaLista"/>
        <w:numPr>
          <w:ilvl w:val="0"/>
          <w:numId w:val="16"/>
        </w:numPr>
        <w:jc w:val="both"/>
      </w:pPr>
      <w:r w:rsidRPr="0094667A">
        <w:t>Preservar serviço executado, mantendo a área isolada no mínimo 24 horas.</w:t>
      </w:r>
    </w:p>
    <w:p w14:paraId="4A5163ED" w14:textId="77777777" w:rsidR="009A139C" w:rsidRDefault="009A139C" w:rsidP="009A139C">
      <w:pPr>
        <w:pStyle w:val="PargrafodaLista"/>
        <w:jc w:val="both"/>
      </w:pPr>
    </w:p>
    <w:p w14:paraId="2F7352C4" w14:textId="77777777" w:rsidR="009A139C" w:rsidRDefault="009A139C" w:rsidP="009A139C">
      <w:pPr>
        <w:pStyle w:val="Ttulo2"/>
      </w:pPr>
      <w:bookmarkStart w:id="18" w:name="_Toc67484880"/>
      <w:bookmarkStart w:id="19" w:name="_Toc67930015"/>
      <w:r>
        <w:t>Meio fio</w:t>
      </w:r>
      <w:bookmarkEnd w:id="18"/>
      <w:bookmarkEnd w:id="19"/>
    </w:p>
    <w:p w14:paraId="763AF09B" w14:textId="77777777" w:rsidR="009A139C" w:rsidRPr="003E48E3" w:rsidRDefault="009A139C" w:rsidP="009A139C">
      <w:pPr>
        <w:pStyle w:val="Ttulo2"/>
        <w:numPr>
          <w:ilvl w:val="0"/>
          <w:numId w:val="0"/>
        </w:numPr>
        <w:ind w:left="720"/>
      </w:pPr>
    </w:p>
    <w:p w14:paraId="4E2D6E7B" w14:textId="77777777" w:rsidR="009A139C" w:rsidRDefault="009A139C" w:rsidP="009A139C">
      <w:pPr>
        <w:jc w:val="both"/>
        <w:rPr>
          <w:bCs/>
        </w:rPr>
      </w:pPr>
      <w:bookmarkStart w:id="20" w:name="_Hlk41651000"/>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3FF44E68" w14:textId="77777777" w:rsidR="009A139C" w:rsidRDefault="009A139C" w:rsidP="009A139C">
      <w:pPr>
        <w:jc w:val="both"/>
        <w:rPr>
          <w:bCs/>
        </w:rPr>
      </w:pPr>
      <w:r>
        <w:rPr>
          <w:bCs/>
        </w:rPr>
        <w:t>A peça do meio fio será pré-moldada.</w:t>
      </w:r>
    </w:p>
    <w:p w14:paraId="1A70D0F0" w14:textId="77777777" w:rsidR="009A139C" w:rsidRDefault="009A139C" w:rsidP="009A139C">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750C42E7" w14:textId="77777777" w:rsidR="009A139C" w:rsidRDefault="009A139C" w:rsidP="009A139C">
      <w:pPr>
        <w:pStyle w:val="Ttulo2"/>
      </w:pPr>
      <w:bookmarkStart w:id="21" w:name="_Toc67484881"/>
      <w:bookmarkStart w:id="22" w:name="_Toc67930016"/>
      <w:bookmarkEnd w:id="20"/>
      <w:r w:rsidRPr="003E48E3">
        <w:t>Piso de Concreto</w:t>
      </w:r>
      <w:bookmarkEnd w:id="21"/>
      <w:bookmarkEnd w:id="22"/>
    </w:p>
    <w:p w14:paraId="726F8F33" w14:textId="77777777" w:rsidR="009A139C" w:rsidRDefault="009A139C" w:rsidP="009A139C">
      <w:pPr>
        <w:pStyle w:val="Legenda"/>
        <w:rPr>
          <w:lang w:eastAsia="en-US"/>
        </w:rPr>
      </w:pPr>
    </w:p>
    <w:p w14:paraId="3CD59E53" w14:textId="77777777" w:rsidR="009A139C" w:rsidRPr="00D50558" w:rsidRDefault="009A139C" w:rsidP="009A139C">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14:paraId="6A27A74C" w14:textId="77777777" w:rsidR="009A139C" w:rsidRDefault="009A139C" w:rsidP="009A139C">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0E4A03F3" w14:textId="77777777" w:rsidR="009A139C" w:rsidRDefault="009A139C" w:rsidP="009A139C">
      <w:pPr>
        <w:jc w:val="both"/>
        <w:rPr>
          <w:rFonts w:cs="Century Gothic"/>
        </w:rPr>
      </w:pPr>
    </w:p>
    <w:p w14:paraId="488645FD" w14:textId="77777777" w:rsidR="009A139C" w:rsidRDefault="009A139C" w:rsidP="009A139C">
      <w:pPr>
        <w:jc w:val="both"/>
        <w:rPr>
          <w:rFonts w:cs="Century Gothic"/>
        </w:rPr>
      </w:pPr>
    </w:p>
    <w:p w14:paraId="6237C40A" w14:textId="77777777" w:rsidR="009A139C" w:rsidRDefault="009A139C" w:rsidP="009A139C">
      <w:pPr>
        <w:jc w:val="both"/>
        <w:rPr>
          <w:rFonts w:cs="Century Gothic"/>
        </w:rPr>
      </w:pPr>
    </w:p>
    <w:p w14:paraId="10689844" w14:textId="77777777" w:rsidR="009A139C" w:rsidRDefault="009A139C" w:rsidP="009A139C">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17A61A02" w14:textId="77777777" w:rsidR="009A139C" w:rsidRDefault="009A139C" w:rsidP="009A139C">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5A408622" w14:textId="77777777" w:rsidR="009A139C" w:rsidRDefault="009A139C" w:rsidP="009A139C">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7866A429" w14:textId="77777777" w:rsidR="009A139C" w:rsidRDefault="009A139C" w:rsidP="009A139C">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14B4A29F" w14:textId="77777777" w:rsidR="009A139C" w:rsidRDefault="009A139C" w:rsidP="009A139C">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14:paraId="70CF6CA0" w14:textId="77777777" w:rsidR="009A139C" w:rsidRDefault="009A139C" w:rsidP="009A139C">
      <w:pPr>
        <w:autoSpaceDE w:val="0"/>
        <w:autoSpaceDN w:val="0"/>
        <w:adjustRightInd w:val="0"/>
        <w:jc w:val="both"/>
        <w:rPr>
          <w:color w:val="000000"/>
        </w:rPr>
      </w:pPr>
      <w:r>
        <w:rPr>
          <w:color w:val="000000"/>
        </w:rPr>
        <w:t>O piso de concreto também deverá ser considerado no patamar de acesso a plataforma, escadas e rampas.</w:t>
      </w:r>
    </w:p>
    <w:p w14:paraId="60871F2C" w14:textId="77777777" w:rsidR="009A139C" w:rsidRDefault="009A139C" w:rsidP="009A139C">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3AC3CE4D" w14:textId="77777777" w:rsidR="009A139C" w:rsidRDefault="009A139C" w:rsidP="009A139C">
      <w:pPr>
        <w:jc w:val="both"/>
        <w:rPr>
          <w:bCs/>
        </w:rPr>
      </w:pPr>
      <w:r>
        <w:rPr>
          <w:bCs/>
        </w:rPr>
        <w:t>Todo piso de cimento a ser executado está marcado com a legenda abaixo:</w:t>
      </w:r>
    </w:p>
    <w:p w14:paraId="04CE285B" w14:textId="77777777" w:rsidR="009A139C" w:rsidRDefault="009A139C" w:rsidP="009A139C">
      <w:pPr>
        <w:jc w:val="both"/>
        <w:rPr>
          <w:bCs/>
        </w:rPr>
      </w:pPr>
      <w:r>
        <w:rPr>
          <w:noProof/>
        </w:rPr>
        <w:drawing>
          <wp:inline distT="0" distB="0" distL="0" distR="0" wp14:anchorId="6B2C2F6A" wp14:editId="1923E946">
            <wp:extent cx="1533525" cy="254644"/>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14:paraId="73EEF05D" w14:textId="77777777" w:rsidR="009A139C" w:rsidRPr="003E48E3" w:rsidRDefault="009A139C" w:rsidP="009A139C">
      <w:pPr>
        <w:pStyle w:val="Ttulo2"/>
      </w:pPr>
      <w:bookmarkStart w:id="23" w:name="_Toc67484882"/>
      <w:bookmarkStart w:id="24" w:name="_Toc67930017"/>
      <w:r w:rsidRPr="003E48E3">
        <w:t>Piso de Sinalização Tátil</w:t>
      </w:r>
      <w:bookmarkEnd w:id="23"/>
      <w:bookmarkEnd w:id="24"/>
    </w:p>
    <w:p w14:paraId="308820AA" w14:textId="77777777" w:rsidR="009A139C" w:rsidRPr="00083A38" w:rsidRDefault="009A139C" w:rsidP="009A139C">
      <w:pPr>
        <w:pStyle w:val="Ttulo2"/>
        <w:numPr>
          <w:ilvl w:val="0"/>
          <w:numId w:val="0"/>
        </w:numPr>
        <w:ind w:left="720"/>
        <w:rPr>
          <w:sz w:val="12"/>
          <w:szCs w:val="12"/>
        </w:rPr>
      </w:pPr>
    </w:p>
    <w:p w14:paraId="7159DD6A" w14:textId="77777777" w:rsidR="009A139C" w:rsidRDefault="009A139C" w:rsidP="009A139C">
      <w:pPr>
        <w:autoSpaceDE w:val="0"/>
        <w:autoSpaceDN w:val="0"/>
        <w:adjustRightInd w:val="0"/>
        <w:jc w:val="both"/>
      </w:pPr>
      <w:r w:rsidRPr="00B42445">
        <w:t xml:space="preserve">O piso de alerta e o direcional devem ser instalados conforme </w:t>
      </w:r>
      <w:r>
        <w:t>projeto arquitetônico de acessibilidade e NBR 16537/2016.</w:t>
      </w:r>
    </w:p>
    <w:p w14:paraId="1F902C89" w14:textId="77777777" w:rsidR="009A139C" w:rsidRDefault="009A139C" w:rsidP="009A139C">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14:paraId="79095583" w14:textId="77777777" w:rsidR="009A139C" w:rsidRDefault="009A139C" w:rsidP="009A139C">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14:paraId="7622894F" w14:textId="77777777" w:rsidR="009A139C" w:rsidRDefault="009A139C" w:rsidP="009A139C">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14:paraId="25FA8C52" w14:textId="77777777" w:rsidR="009A139C" w:rsidRDefault="009A139C" w:rsidP="009A139C">
      <w:pPr>
        <w:jc w:val="both"/>
        <w:rPr>
          <w:lang w:eastAsia="en-US"/>
        </w:rPr>
      </w:pPr>
    </w:p>
    <w:p w14:paraId="17E5D991" w14:textId="77777777" w:rsidR="009A139C" w:rsidRDefault="009A139C" w:rsidP="009A139C">
      <w:pPr>
        <w:jc w:val="both"/>
        <w:rPr>
          <w:lang w:eastAsia="en-US"/>
        </w:rPr>
      </w:pPr>
    </w:p>
    <w:p w14:paraId="67D856DB" w14:textId="77777777" w:rsidR="009A139C" w:rsidRDefault="009A139C" w:rsidP="009A139C">
      <w:pPr>
        <w:jc w:val="both"/>
      </w:pPr>
      <w:r>
        <w:t>Para a colocação do piso tátil emborrachado:</w:t>
      </w:r>
    </w:p>
    <w:p w14:paraId="7188FED3" w14:textId="77777777" w:rsidR="009A139C" w:rsidRDefault="009A139C" w:rsidP="009A139C">
      <w:pPr>
        <w:pStyle w:val="PargrafodaLista"/>
        <w:numPr>
          <w:ilvl w:val="0"/>
          <w:numId w:val="19"/>
        </w:numPr>
        <w:jc w:val="both"/>
      </w:pPr>
      <w:r>
        <w:t>Deverá seguir a paginação conforme projeto de acessibilidade;</w:t>
      </w:r>
    </w:p>
    <w:p w14:paraId="2FA4DABE" w14:textId="77777777" w:rsidR="009A139C" w:rsidRDefault="009A139C" w:rsidP="009A139C">
      <w:pPr>
        <w:pStyle w:val="PargrafodaLista"/>
        <w:numPr>
          <w:ilvl w:val="0"/>
          <w:numId w:val="19"/>
        </w:numPr>
        <w:jc w:val="both"/>
      </w:pPr>
      <w:r>
        <w:t>Limpar a superfície de instalação, removendo poeira, detritos, graxas, tintas e manchas com detergente neutro;</w:t>
      </w:r>
    </w:p>
    <w:p w14:paraId="626868B0" w14:textId="77777777" w:rsidR="009A139C" w:rsidRDefault="009A139C" w:rsidP="009A139C">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14:paraId="5A851495" w14:textId="77777777" w:rsidR="009A139C" w:rsidRDefault="009A139C" w:rsidP="009A139C">
      <w:pPr>
        <w:pStyle w:val="PargrafodaLista"/>
        <w:numPr>
          <w:ilvl w:val="0"/>
          <w:numId w:val="19"/>
        </w:numPr>
        <w:jc w:val="both"/>
      </w:pPr>
      <w:r w:rsidRPr="001D1E08">
        <w:t>Examine as superfícies e as áreas adjacentes onde os produtos serão instalados e verifique se estão protegidas, vedadas</w:t>
      </w:r>
      <w:r>
        <w:t>;</w:t>
      </w:r>
    </w:p>
    <w:p w14:paraId="3E738081" w14:textId="77777777" w:rsidR="009A139C" w:rsidRDefault="009A139C" w:rsidP="009A139C">
      <w:pPr>
        <w:pStyle w:val="PargrafodaLista"/>
        <w:numPr>
          <w:ilvl w:val="0"/>
          <w:numId w:val="19"/>
        </w:numPr>
        <w:jc w:val="both"/>
      </w:pPr>
      <w:r w:rsidRPr="001D1E08">
        <w:t>Retire qualquer tinta, ceras, seladores e compostos de cura não compatível com o adesivo a ser utilizado</w:t>
      </w:r>
      <w:r>
        <w:t>;</w:t>
      </w:r>
    </w:p>
    <w:p w14:paraId="7015AFAC" w14:textId="77777777" w:rsidR="009A139C" w:rsidRDefault="009A139C" w:rsidP="009A139C">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14:paraId="0B015F63" w14:textId="77777777" w:rsidR="009A139C" w:rsidRDefault="009A139C" w:rsidP="009A139C">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14:paraId="4EB4FCDB" w14:textId="77777777" w:rsidR="009A139C" w:rsidRDefault="009A139C" w:rsidP="009A139C">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14:paraId="105537A0" w14:textId="77777777" w:rsidR="009A139C" w:rsidRDefault="009A139C" w:rsidP="009A139C">
      <w:pPr>
        <w:pStyle w:val="PargrafodaLista"/>
        <w:numPr>
          <w:ilvl w:val="0"/>
          <w:numId w:val="19"/>
        </w:numPr>
        <w:jc w:val="both"/>
      </w:pPr>
      <w:r w:rsidRPr="00202473">
        <w:t>As peças e instalação do piso devem seguir à risca as Normas Brasileiras Re</w:t>
      </w:r>
      <w:r>
        <w:t>gulamentadoras 9050 (NBR 9050/2020 e NBR 16537/2016).</w:t>
      </w:r>
    </w:p>
    <w:p w14:paraId="3043B557" w14:textId="77777777" w:rsidR="009A139C" w:rsidRDefault="009A139C" w:rsidP="009A139C">
      <w:pPr>
        <w:pStyle w:val="PargrafodaLista"/>
        <w:numPr>
          <w:ilvl w:val="0"/>
          <w:numId w:val="19"/>
        </w:numPr>
        <w:jc w:val="both"/>
      </w:pPr>
      <w:r>
        <w:t>Fixar com argamassa colante AC III quando for instalado em área externa;</w:t>
      </w:r>
    </w:p>
    <w:p w14:paraId="309097A2" w14:textId="77777777" w:rsidR="009A139C" w:rsidRDefault="009A139C" w:rsidP="009A139C">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615F134" w14:textId="77777777" w:rsidR="009A139C" w:rsidRDefault="009A139C" w:rsidP="009A139C">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14:paraId="02D31915" w14:textId="77777777" w:rsidR="009A139C" w:rsidRDefault="009A139C" w:rsidP="009A139C">
      <w:pPr>
        <w:jc w:val="center"/>
        <w:rPr>
          <w:lang w:eastAsia="en-US"/>
        </w:rPr>
      </w:pPr>
      <w:r>
        <w:rPr>
          <w:noProof/>
        </w:rPr>
        <w:drawing>
          <wp:inline distT="0" distB="0" distL="0" distR="0" wp14:anchorId="11B8EE56" wp14:editId="7E9C0CCA">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14:paraId="7775EF27" w14:textId="77777777" w:rsidR="009A139C" w:rsidRPr="00267ED9" w:rsidRDefault="009A139C" w:rsidP="009A139C">
      <w:pPr>
        <w:spacing w:after="0" w:line="360" w:lineRule="auto"/>
        <w:jc w:val="center"/>
        <w:rPr>
          <w:sz w:val="20"/>
          <w:szCs w:val="20"/>
          <w:lang w:eastAsia="en-US"/>
        </w:rPr>
      </w:pPr>
      <w:r>
        <w:rPr>
          <w:sz w:val="20"/>
          <w:szCs w:val="20"/>
          <w:lang w:eastAsia="en-US"/>
        </w:rPr>
        <w:t>Detalhe do piso tátil sobreposto ao piso acabado</w:t>
      </w:r>
    </w:p>
    <w:p w14:paraId="026491AD" w14:textId="77777777" w:rsidR="009A139C" w:rsidRDefault="009A139C" w:rsidP="009A139C">
      <w:pPr>
        <w:spacing w:after="0" w:line="360" w:lineRule="auto"/>
        <w:jc w:val="center"/>
        <w:rPr>
          <w:sz w:val="20"/>
          <w:szCs w:val="20"/>
          <w:lang w:eastAsia="en-US"/>
        </w:rPr>
      </w:pPr>
      <w:r>
        <w:rPr>
          <w:sz w:val="20"/>
          <w:szCs w:val="20"/>
          <w:lang w:eastAsia="en-US"/>
        </w:rPr>
        <w:t>Fonte: NBR 16537/2016</w:t>
      </w:r>
    </w:p>
    <w:p w14:paraId="6735509E" w14:textId="77777777" w:rsidR="009A139C" w:rsidRDefault="009A139C" w:rsidP="009A139C">
      <w:pPr>
        <w:spacing w:after="0" w:line="360" w:lineRule="auto"/>
        <w:jc w:val="center"/>
        <w:rPr>
          <w:sz w:val="20"/>
          <w:szCs w:val="20"/>
          <w:lang w:eastAsia="en-US"/>
        </w:rPr>
      </w:pPr>
    </w:p>
    <w:p w14:paraId="0362B524" w14:textId="77777777" w:rsidR="009A139C" w:rsidRDefault="009A139C" w:rsidP="009A139C">
      <w:pPr>
        <w:spacing w:after="0" w:line="360" w:lineRule="auto"/>
        <w:jc w:val="center"/>
        <w:rPr>
          <w:sz w:val="20"/>
          <w:szCs w:val="20"/>
          <w:lang w:eastAsia="en-US"/>
        </w:rPr>
      </w:pPr>
    </w:p>
    <w:p w14:paraId="7CCBD43B" w14:textId="77777777" w:rsidR="009A139C" w:rsidRDefault="009A139C" w:rsidP="009A139C">
      <w:pPr>
        <w:autoSpaceDE w:val="0"/>
        <w:autoSpaceDN w:val="0"/>
        <w:adjustRightInd w:val="0"/>
        <w:jc w:val="both"/>
      </w:pPr>
    </w:p>
    <w:p w14:paraId="3299D771" w14:textId="77777777" w:rsidR="009A139C" w:rsidRDefault="009A139C" w:rsidP="009A139C">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14:paraId="52EAD534" w14:textId="77777777" w:rsidR="009A139C" w:rsidRDefault="009A139C" w:rsidP="009A139C">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14:paraId="16020CDA" w14:textId="77777777" w:rsidR="009A139C" w:rsidRDefault="009A139C" w:rsidP="009A139C">
      <w:pPr>
        <w:autoSpaceDE w:val="0"/>
        <w:autoSpaceDN w:val="0"/>
        <w:adjustRightInd w:val="0"/>
        <w:spacing w:after="0" w:line="240" w:lineRule="auto"/>
        <w:jc w:val="both"/>
      </w:pPr>
    </w:p>
    <w:p w14:paraId="67B3BC51" w14:textId="77777777" w:rsidR="009A139C" w:rsidRDefault="009A139C" w:rsidP="009A139C">
      <w:pPr>
        <w:jc w:val="center"/>
        <w:rPr>
          <w:noProof/>
        </w:rPr>
      </w:pPr>
      <w:r>
        <w:rPr>
          <w:noProof/>
        </w:rPr>
        <w:drawing>
          <wp:inline distT="0" distB="0" distL="0" distR="0" wp14:anchorId="43A3A063" wp14:editId="774CCB4E">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14:paraId="754C674F" w14:textId="77777777" w:rsidR="009A139C" w:rsidRPr="00267ED9" w:rsidRDefault="009A139C" w:rsidP="009A139C">
      <w:pPr>
        <w:spacing w:after="0" w:line="360" w:lineRule="auto"/>
        <w:jc w:val="center"/>
        <w:rPr>
          <w:sz w:val="20"/>
          <w:szCs w:val="20"/>
          <w:lang w:eastAsia="en-US"/>
        </w:rPr>
      </w:pPr>
      <w:r>
        <w:rPr>
          <w:sz w:val="20"/>
          <w:szCs w:val="20"/>
          <w:lang w:eastAsia="en-US"/>
        </w:rPr>
        <w:t>Dimensionamento dos relevos do piso tátil de alerta e relevo do piso tátil de alerta</w:t>
      </w:r>
    </w:p>
    <w:p w14:paraId="0F243385" w14:textId="77777777" w:rsidR="009A139C" w:rsidRDefault="009A139C" w:rsidP="009A139C">
      <w:pPr>
        <w:spacing w:after="0" w:line="360" w:lineRule="auto"/>
        <w:jc w:val="center"/>
        <w:rPr>
          <w:sz w:val="20"/>
          <w:szCs w:val="20"/>
          <w:lang w:eastAsia="en-US"/>
        </w:rPr>
      </w:pPr>
      <w:r>
        <w:rPr>
          <w:sz w:val="20"/>
          <w:szCs w:val="20"/>
          <w:lang w:eastAsia="en-US"/>
        </w:rPr>
        <w:t>Fonte: NBR 16537/2016 (tabela 1)</w:t>
      </w:r>
    </w:p>
    <w:p w14:paraId="7AD9257E" w14:textId="77777777" w:rsidR="009A139C" w:rsidRDefault="009A139C" w:rsidP="009A139C">
      <w:pPr>
        <w:spacing w:after="0" w:line="360" w:lineRule="auto"/>
        <w:jc w:val="center"/>
        <w:rPr>
          <w:sz w:val="20"/>
          <w:szCs w:val="20"/>
          <w:lang w:eastAsia="en-US"/>
        </w:rPr>
      </w:pPr>
    </w:p>
    <w:p w14:paraId="77804B1B" w14:textId="77777777" w:rsidR="009A139C" w:rsidRDefault="009A139C" w:rsidP="009A139C">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14:paraId="0FCE4039" w14:textId="77777777" w:rsidR="009A139C" w:rsidRDefault="009A139C" w:rsidP="009A139C">
      <w:pPr>
        <w:autoSpaceDE w:val="0"/>
        <w:autoSpaceDN w:val="0"/>
        <w:adjustRightInd w:val="0"/>
      </w:pPr>
    </w:p>
    <w:p w14:paraId="76829675" w14:textId="77777777" w:rsidR="009A139C" w:rsidRDefault="009A139C" w:rsidP="009A139C">
      <w:pPr>
        <w:autoSpaceDE w:val="0"/>
        <w:autoSpaceDN w:val="0"/>
        <w:adjustRightInd w:val="0"/>
        <w:jc w:val="center"/>
      </w:pPr>
      <w:r>
        <w:rPr>
          <w:noProof/>
        </w:rPr>
        <w:lastRenderedPageBreak/>
        <w:drawing>
          <wp:inline distT="0" distB="0" distL="0" distR="0" wp14:anchorId="58206B44" wp14:editId="6EBFFA53">
            <wp:extent cx="4953000" cy="3058592"/>
            <wp:effectExtent l="0" t="0" r="0" b="889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14:paraId="0AD2F8D9" w14:textId="77777777" w:rsidR="009A139C" w:rsidRPr="00267ED9" w:rsidRDefault="009A139C" w:rsidP="009A139C">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14:paraId="5AA15780" w14:textId="77777777" w:rsidR="009A139C" w:rsidRDefault="009A139C" w:rsidP="009A139C">
      <w:pPr>
        <w:spacing w:after="0" w:line="360" w:lineRule="auto"/>
        <w:jc w:val="center"/>
        <w:rPr>
          <w:sz w:val="20"/>
          <w:szCs w:val="20"/>
          <w:lang w:eastAsia="en-US"/>
        </w:rPr>
      </w:pPr>
      <w:r>
        <w:rPr>
          <w:sz w:val="20"/>
          <w:szCs w:val="20"/>
          <w:lang w:eastAsia="en-US"/>
        </w:rPr>
        <w:t>Fonte: NBR 16537/2016 (tabela 1)</w:t>
      </w:r>
    </w:p>
    <w:p w14:paraId="7AA6ABF4" w14:textId="77777777" w:rsidR="009A139C" w:rsidRDefault="009A139C" w:rsidP="009A139C">
      <w:pPr>
        <w:autoSpaceDE w:val="0"/>
        <w:autoSpaceDN w:val="0"/>
        <w:adjustRightInd w:val="0"/>
        <w:spacing w:after="0"/>
        <w:jc w:val="both"/>
      </w:pPr>
    </w:p>
    <w:p w14:paraId="671FA367" w14:textId="77777777" w:rsidR="009A139C" w:rsidRDefault="009A139C" w:rsidP="009A139C">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14:paraId="43CC98AF" w14:textId="77777777" w:rsidR="009A139C" w:rsidRDefault="009A139C" w:rsidP="009A139C">
      <w:pPr>
        <w:autoSpaceDE w:val="0"/>
        <w:autoSpaceDN w:val="0"/>
        <w:adjustRightInd w:val="0"/>
        <w:jc w:val="both"/>
      </w:pPr>
    </w:p>
    <w:p w14:paraId="1B0A4B7E" w14:textId="77777777" w:rsidR="009A139C" w:rsidRPr="00CC4370" w:rsidRDefault="009A139C" w:rsidP="009A139C">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74FED30C" w14:textId="77777777" w:rsidR="009A139C" w:rsidRDefault="009A139C" w:rsidP="009A139C">
      <w:pPr>
        <w:pStyle w:val="Legenda"/>
      </w:pPr>
    </w:p>
    <w:p w14:paraId="6EF36EFD" w14:textId="77777777" w:rsidR="009A139C" w:rsidRPr="003E48E3" w:rsidRDefault="009A139C" w:rsidP="009A139C">
      <w:pPr>
        <w:pStyle w:val="Ttulo2"/>
      </w:pPr>
      <w:bookmarkStart w:id="25" w:name="_Toc67484883"/>
      <w:bookmarkStart w:id="26" w:name="_Toc67930018"/>
      <w:r w:rsidRPr="003E48E3">
        <w:t>Pintura em Piso</w:t>
      </w:r>
      <w:bookmarkEnd w:id="25"/>
      <w:bookmarkEnd w:id="26"/>
    </w:p>
    <w:p w14:paraId="0BF5D507" w14:textId="77777777" w:rsidR="009A139C" w:rsidRPr="00A752DA" w:rsidRDefault="009A139C" w:rsidP="009A139C">
      <w:pPr>
        <w:spacing w:after="0" w:line="240" w:lineRule="auto"/>
        <w:jc w:val="both"/>
        <w:rPr>
          <w:sz w:val="20"/>
          <w:szCs w:val="20"/>
        </w:rPr>
      </w:pPr>
    </w:p>
    <w:p w14:paraId="70FA1D6B" w14:textId="77777777" w:rsidR="009A139C" w:rsidRDefault="009A139C" w:rsidP="009A139C">
      <w:pPr>
        <w:jc w:val="both"/>
        <w:rPr>
          <w:bCs/>
        </w:rPr>
      </w:pPr>
      <w:r>
        <w:rPr>
          <w:bCs/>
        </w:rPr>
        <w:t>Deverá ser verificada em projeto, o local que receberá pintura em piso.</w:t>
      </w:r>
    </w:p>
    <w:p w14:paraId="464794B2" w14:textId="77777777" w:rsidR="009A139C" w:rsidRDefault="009A139C" w:rsidP="009A139C">
      <w:pPr>
        <w:jc w:val="both"/>
      </w:pPr>
      <w:r>
        <w:t>Aplicações:</w:t>
      </w:r>
    </w:p>
    <w:p w14:paraId="43205033" w14:textId="77777777" w:rsidR="009A139C" w:rsidRDefault="009A139C" w:rsidP="009A139C">
      <w:pPr>
        <w:pStyle w:val="PargrafodaLista"/>
        <w:numPr>
          <w:ilvl w:val="0"/>
          <w:numId w:val="19"/>
        </w:numPr>
        <w:jc w:val="both"/>
      </w:pPr>
      <w:r>
        <w:t>Sinalização de vaga de estacionamento para idoso;</w:t>
      </w:r>
    </w:p>
    <w:p w14:paraId="49B17EB5" w14:textId="77777777" w:rsidR="009A139C" w:rsidRDefault="009A139C" w:rsidP="009A139C">
      <w:pPr>
        <w:pStyle w:val="PargrafodaLista"/>
        <w:numPr>
          <w:ilvl w:val="0"/>
          <w:numId w:val="19"/>
        </w:numPr>
        <w:jc w:val="both"/>
      </w:pPr>
      <w:r>
        <w:t>Sinalização de vaga de estacionamento para pessoas com deficiência;</w:t>
      </w:r>
    </w:p>
    <w:p w14:paraId="3956B8DA" w14:textId="77777777" w:rsidR="009A139C" w:rsidRDefault="009A139C" w:rsidP="009A139C">
      <w:pPr>
        <w:pStyle w:val="PargrafodaLista"/>
        <w:numPr>
          <w:ilvl w:val="0"/>
          <w:numId w:val="19"/>
        </w:numPr>
        <w:jc w:val="both"/>
      </w:pPr>
      <w:r>
        <w:t>Travessia de pedestres;</w:t>
      </w:r>
    </w:p>
    <w:p w14:paraId="4EFE4788" w14:textId="77777777" w:rsidR="009A139C" w:rsidRDefault="009A139C" w:rsidP="009A139C">
      <w:pPr>
        <w:pStyle w:val="PargrafodaLista"/>
        <w:numPr>
          <w:ilvl w:val="0"/>
          <w:numId w:val="19"/>
        </w:numPr>
        <w:jc w:val="both"/>
      </w:pPr>
      <w:r>
        <w:t>Escadas, rampas e patamares;</w:t>
      </w:r>
    </w:p>
    <w:p w14:paraId="0C0AF910" w14:textId="77777777" w:rsidR="009A139C" w:rsidRDefault="009A139C" w:rsidP="009A139C">
      <w:pPr>
        <w:pStyle w:val="PargrafodaLista"/>
        <w:numPr>
          <w:ilvl w:val="0"/>
          <w:numId w:val="19"/>
        </w:numPr>
        <w:jc w:val="both"/>
      </w:pPr>
      <w:r>
        <w:t>Guia de balizamento;</w:t>
      </w:r>
    </w:p>
    <w:p w14:paraId="1C018753" w14:textId="77777777" w:rsidR="009A139C" w:rsidRDefault="009A139C" w:rsidP="009A139C">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01B12A96" w14:textId="77777777" w:rsidR="009A139C" w:rsidRDefault="009A139C" w:rsidP="009A139C">
      <w:pPr>
        <w:jc w:val="both"/>
      </w:pPr>
      <w:r>
        <w:lastRenderedPageBreak/>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04BB6F26" w14:textId="77777777" w:rsidR="009A139C" w:rsidRDefault="009A139C" w:rsidP="009A139C">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25A3B031" w14:textId="77777777" w:rsidR="009A139C" w:rsidRDefault="009A139C" w:rsidP="009A139C">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13AB18CB" w14:textId="77777777" w:rsidR="009A139C" w:rsidRPr="005113EE" w:rsidRDefault="009A139C" w:rsidP="009A139C">
      <w:pPr>
        <w:pStyle w:val="Ttulo2"/>
      </w:pPr>
      <w:bookmarkStart w:id="27" w:name="_Toc64017523"/>
      <w:bookmarkStart w:id="28" w:name="_Toc65320862"/>
      <w:bookmarkStart w:id="29" w:name="_Toc65344991"/>
      <w:bookmarkStart w:id="30" w:name="_Toc65500816"/>
      <w:bookmarkStart w:id="31" w:name="_Toc67435311"/>
      <w:bookmarkStart w:id="32" w:name="_Toc67484884"/>
      <w:bookmarkStart w:id="33" w:name="_Toc67930019"/>
      <w:r w:rsidRPr="005113EE">
        <w:t>Travessia Elevada</w:t>
      </w:r>
      <w:bookmarkEnd w:id="27"/>
      <w:bookmarkEnd w:id="28"/>
      <w:bookmarkEnd w:id="29"/>
      <w:bookmarkEnd w:id="30"/>
      <w:bookmarkEnd w:id="31"/>
      <w:bookmarkEnd w:id="32"/>
      <w:bookmarkEnd w:id="33"/>
    </w:p>
    <w:p w14:paraId="25E2D58A" w14:textId="77777777" w:rsidR="009A139C" w:rsidRDefault="009A139C" w:rsidP="009A139C">
      <w:pPr>
        <w:jc w:val="both"/>
      </w:pPr>
    </w:p>
    <w:p w14:paraId="0A26CA4B" w14:textId="77777777" w:rsidR="009A139C" w:rsidRDefault="009A139C" w:rsidP="009A139C">
      <w:pPr>
        <w:jc w:val="both"/>
      </w:pPr>
      <w:r>
        <w:t xml:space="preserve">Antes da execução da travessia, deverá ser consultado o Departamento de Trânsito do Município para verificar as dimensões corretas, conforme Normas e legislações municipais. </w:t>
      </w:r>
    </w:p>
    <w:p w14:paraId="0D2B4F17" w14:textId="77777777" w:rsidR="009A139C" w:rsidRDefault="009A139C" w:rsidP="009A139C">
      <w:pPr>
        <w:jc w:val="both"/>
      </w:pPr>
      <w:r>
        <w:t>Deverá ser conferido “in loco” pela Construtora responsável, a altura do meio fio a fim de nivelar om o nível final do piso acabado da Travessia.</w:t>
      </w:r>
    </w:p>
    <w:p w14:paraId="5185EB27" w14:textId="77777777" w:rsidR="009A139C" w:rsidRDefault="009A139C" w:rsidP="009A139C">
      <w:pPr>
        <w:jc w:val="both"/>
      </w:pPr>
      <w:r>
        <w:t>O material que está sendo considerado é o concreto betuminoso, podendo ser alterado caso a fiscalização do município ou o Departamento de Trânsito julguem necessário.</w:t>
      </w:r>
    </w:p>
    <w:p w14:paraId="199B056F" w14:textId="77777777" w:rsidR="009A139C" w:rsidRDefault="009A139C" w:rsidP="009A139C">
      <w:pPr>
        <w:jc w:val="both"/>
      </w:pPr>
      <w:r>
        <w:t>A colocação do piso tátil deverá seguir as orientações conforme projeto e NBR 16537/2016.</w:t>
      </w:r>
    </w:p>
    <w:p w14:paraId="756926B4" w14:textId="77777777" w:rsidR="00E16C22" w:rsidRPr="006D4981" w:rsidRDefault="00E16C22" w:rsidP="006D4981">
      <w:pPr>
        <w:pStyle w:val="Ttulo2"/>
      </w:pPr>
      <w:bookmarkStart w:id="34" w:name="_Toc67930020"/>
      <w:r w:rsidRPr="006D4981">
        <w:t>Símbolo vaga P.C.D e Idoso.</w:t>
      </w:r>
      <w:bookmarkEnd w:id="34"/>
    </w:p>
    <w:p w14:paraId="5DFEBEE6" w14:textId="77777777" w:rsidR="006D4981" w:rsidRPr="006D4981" w:rsidRDefault="006D4981" w:rsidP="006D4981">
      <w:pPr>
        <w:pStyle w:val="Ttulo2"/>
        <w:numPr>
          <w:ilvl w:val="0"/>
          <w:numId w:val="0"/>
        </w:numPr>
        <w:ind w:left="720"/>
      </w:pPr>
    </w:p>
    <w:bookmarkEnd w:id="17"/>
    <w:p w14:paraId="391BC8FD" w14:textId="77777777" w:rsidR="009A139C" w:rsidRPr="00CC4370" w:rsidRDefault="009A139C" w:rsidP="009A139C">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14:paraId="79FA7483" w14:textId="77777777" w:rsidR="009A139C" w:rsidRPr="00CC4370" w:rsidRDefault="009A139C" w:rsidP="009A139C">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14:paraId="1854C74B" w14:textId="77777777" w:rsidR="009A139C" w:rsidRDefault="009A139C" w:rsidP="009A139C">
      <w:pPr>
        <w:jc w:val="center"/>
        <w:rPr>
          <w:lang w:eastAsia="en-US"/>
        </w:rPr>
      </w:pPr>
      <w:r>
        <w:rPr>
          <w:noProof/>
        </w:rPr>
        <w:drawing>
          <wp:inline distT="0" distB="0" distL="0" distR="0" wp14:anchorId="19C6CE37" wp14:editId="7AE1CDAC">
            <wp:extent cx="3677431" cy="1360151"/>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08546" cy="1371659"/>
                    </a:xfrm>
                    <a:prstGeom prst="rect">
                      <a:avLst/>
                    </a:prstGeom>
                  </pic:spPr>
                </pic:pic>
              </a:graphicData>
            </a:graphic>
          </wp:inline>
        </w:drawing>
      </w:r>
    </w:p>
    <w:p w14:paraId="076E4BE9" w14:textId="77777777" w:rsidR="009A139C" w:rsidRPr="00267ED9" w:rsidRDefault="009A139C" w:rsidP="009A139C">
      <w:pPr>
        <w:spacing w:after="0" w:line="360" w:lineRule="auto"/>
        <w:jc w:val="center"/>
        <w:rPr>
          <w:sz w:val="20"/>
          <w:szCs w:val="20"/>
          <w:lang w:eastAsia="en-US"/>
        </w:rPr>
      </w:pPr>
      <w:r>
        <w:rPr>
          <w:sz w:val="20"/>
          <w:szCs w:val="20"/>
          <w:lang w:eastAsia="en-US"/>
        </w:rPr>
        <w:t>Símbolo Internacional de acesso</w:t>
      </w:r>
    </w:p>
    <w:p w14:paraId="2D62DDF2"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44E95E83" w14:textId="77777777" w:rsidR="009A139C" w:rsidRDefault="009A139C" w:rsidP="009A139C">
      <w:pPr>
        <w:spacing w:after="0" w:line="360" w:lineRule="auto"/>
        <w:jc w:val="center"/>
        <w:rPr>
          <w:sz w:val="20"/>
          <w:szCs w:val="20"/>
          <w:lang w:eastAsia="en-US"/>
        </w:rPr>
      </w:pPr>
    </w:p>
    <w:p w14:paraId="47DB9A03" w14:textId="77777777" w:rsidR="009A139C" w:rsidRDefault="009A139C" w:rsidP="009A139C">
      <w:pPr>
        <w:rPr>
          <w:bCs/>
        </w:rPr>
      </w:pPr>
    </w:p>
    <w:p w14:paraId="4EB0376F" w14:textId="77777777" w:rsidR="009A139C" w:rsidRDefault="009A139C" w:rsidP="009A139C">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594B8F10" w14:textId="77777777" w:rsidR="009A139C" w:rsidRPr="002646B4" w:rsidRDefault="009A139C" w:rsidP="009A139C">
      <w:pPr>
        <w:pStyle w:val="PargrafodaLista"/>
        <w:numPr>
          <w:ilvl w:val="0"/>
          <w:numId w:val="19"/>
        </w:numPr>
        <w:jc w:val="both"/>
      </w:pPr>
      <w:r w:rsidRPr="002646B4">
        <w:t>Ser demarcadas por marca delimitadora de estacionamento regulamentado, com largura de 0,20m;</w:t>
      </w:r>
    </w:p>
    <w:p w14:paraId="42BC4EAD" w14:textId="77777777" w:rsidR="009A139C" w:rsidRPr="002646B4" w:rsidRDefault="009A139C" w:rsidP="009A139C">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14:paraId="4D2311F9" w14:textId="77777777" w:rsidR="009A139C" w:rsidRDefault="009A139C" w:rsidP="009A139C">
      <w:pPr>
        <w:pStyle w:val="PargrafodaLista"/>
        <w:numPr>
          <w:ilvl w:val="0"/>
          <w:numId w:val="19"/>
        </w:numPr>
        <w:jc w:val="both"/>
      </w:pPr>
      <w:r w:rsidRPr="002646B4">
        <w:t xml:space="preserve">Deve estar sempre voltada para o fluxo </w:t>
      </w:r>
      <w:r>
        <w:t>veicular e paralela ao meio fio;</w:t>
      </w:r>
    </w:p>
    <w:p w14:paraId="5575501A" w14:textId="77777777" w:rsidR="009A139C" w:rsidRDefault="009A139C" w:rsidP="009A139C">
      <w:pPr>
        <w:spacing w:after="0" w:line="360" w:lineRule="auto"/>
        <w:jc w:val="center"/>
        <w:rPr>
          <w:sz w:val="20"/>
          <w:szCs w:val="20"/>
          <w:lang w:eastAsia="en-US"/>
        </w:rPr>
      </w:pPr>
      <w:r>
        <w:rPr>
          <w:noProof/>
        </w:rPr>
        <w:drawing>
          <wp:inline distT="0" distB="0" distL="0" distR="0" wp14:anchorId="439C3A71" wp14:editId="5B7ADDBC">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108EDCB3" w14:textId="77777777" w:rsidR="009A139C" w:rsidRPr="00267ED9" w:rsidRDefault="009A139C" w:rsidP="009A139C">
      <w:pPr>
        <w:spacing w:after="0" w:line="360" w:lineRule="auto"/>
        <w:jc w:val="center"/>
        <w:rPr>
          <w:sz w:val="20"/>
          <w:szCs w:val="20"/>
          <w:lang w:eastAsia="en-US"/>
        </w:rPr>
      </w:pPr>
      <w:r>
        <w:rPr>
          <w:sz w:val="20"/>
          <w:szCs w:val="20"/>
          <w:lang w:eastAsia="en-US"/>
        </w:rPr>
        <w:t>Sinalização Idoso</w:t>
      </w:r>
    </w:p>
    <w:p w14:paraId="53B57E0B" w14:textId="77777777" w:rsidR="009A139C" w:rsidRDefault="009A139C" w:rsidP="009A139C">
      <w:pPr>
        <w:spacing w:after="0" w:line="360" w:lineRule="auto"/>
        <w:jc w:val="center"/>
        <w:rPr>
          <w:bCs/>
        </w:rPr>
      </w:pPr>
      <w:r>
        <w:rPr>
          <w:sz w:val="20"/>
          <w:szCs w:val="20"/>
          <w:lang w:eastAsia="en-US"/>
        </w:rPr>
        <w:t xml:space="preserve">Fonte: CET </w:t>
      </w:r>
      <w:r>
        <w:rPr>
          <w:bCs/>
        </w:rPr>
        <w:t>Manual de sinalização Viária – Idoso</w:t>
      </w:r>
    </w:p>
    <w:p w14:paraId="74B13C9E" w14:textId="77777777" w:rsidR="009A139C" w:rsidRDefault="009A139C" w:rsidP="009A139C">
      <w:pPr>
        <w:spacing w:after="0" w:line="360" w:lineRule="auto"/>
        <w:jc w:val="center"/>
        <w:rPr>
          <w:bCs/>
        </w:rPr>
      </w:pPr>
    </w:p>
    <w:p w14:paraId="4E6F6452" w14:textId="77777777" w:rsidR="009A139C" w:rsidRDefault="009A139C" w:rsidP="009A139C">
      <w:pPr>
        <w:pStyle w:val="Ttulo2"/>
      </w:pPr>
      <w:bookmarkStart w:id="35" w:name="_Toc52320291"/>
      <w:bookmarkStart w:id="36" w:name="_Toc65344993"/>
      <w:bookmarkStart w:id="37" w:name="_Toc65500818"/>
      <w:bookmarkStart w:id="38" w:name="_Toc67435313"/>
      <w:bookmarkStart w:id="39" w:name="_Toc67484886"/>
      <w:bookmarkStart w:id="40" w:name="_Toc67930021"/>
      <w:r w:rsidRPr="003E48E3">
        <w:t>Vaga P.C.D</w:t>
      </w:r>
      <w:bookmarkEnd w:id="35"/>
      <w:bookmarkEnd w:id="36"/>
      <w:bookmarkEnd w:id="37"/>
      <w:bookmarkEnd w:id="38"/>
      <w:bookmarkEnd w:id="39"/>
      <w:bookmarkEnd w:id="40"/>
      <w:r w:rsidRPr="003E48E3">
        <w:t xml:space="preserve"> </w:t>
      </w:r>
    </w:p>
    <w:p w14:paraId="22687F6C" w14:textId="77777777" w:rsidR="009A139C" w:rsidRPr="003E48E3" w:rsidRDefault="009A139C" w:rsidP="009A139C">
      <w:pPr>
        <w:pStyle w:val="Ttulo2"/>
        <w:numPr>
          <w:ilvl w:val="0"/>
          <w:numId w:val="0"/>
        </w:numPr>
      </w:pPr>
    </w:p>
    <w:p w14:paraId="1DED1FB6" w14:textId="77777777" w:rsidR="009A139C" w:rsidRDefault="009A139C" w:rsidP="009A139C">
      <w:pPr>
        <w:jc w:val="both"/>
        <w:rPr>
          <w:bCs/>
        </w:rPr>
      </w:pPr>
      <w:r>
        <w:rPr>
          <w:bCs/>
        </w:rPr>
        <w:t xml:space="preserve">Para a vaga acessível localizada na rua, foi utilizada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14:paraId="2CE65BEA" w14:textId="77777777" w:rsidR="009A139C" w:rsidRDefault="009A139C" w:rsidP="009A139C">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14:paraId="1C60EED6" w14:textId="77777777" w:rsidR="009A139C" w:rsidRDefault="009A139C" w:rsidP="009A139C">
      <w:pPr>
        <w:pStyle w:val="Ttulo2"/>
      </w:pPr>
      <w:bookmarkStart w:id="41" w:name="_Toc65500819"/>
      <w:bookmarkStart w:id="42" w:name="_Toc67435314"/>
      <w:bookmarkStart w:id="43" w:name="_Toc67484887"/>
      <w:bookmarkStart w:id="44" w:name="_Toc67930022"/>
      <w:r w:rsidRPr="003E48E3">
        <w:t>Vaga Idoso</w:t>
      </w:r>
      <w:bookmarkEnd w:id="41"/>
      <w:bookmarkEnd w:id="42"/>
      <w:bookmarkEnd w:id="43"/>
      <w:bookmarkEnd w:id="44"/>
    </w:p>
    <w:p w14:paraId="4DB73E84" w14:textId="77777777" w:rsidR="009A139C" w:rsidRPr="003E48E3" w:rsidRDefault="009A139C" w:rsidP="009A139C">
      <w:pPr>
        <w:pStyle w:val="Ttulo2"/>
        <w:numPr>
          <w:ilvl w:val="0"/>
          <w:numId w:val="0"/>
        </w:numPr>
        <w:ind w:left="720"/>
      </w:pPr>
    </w:p>
    <w:p w14:paraId="09E61F54" w14:textId="77777777" w:rsidR="009A139C" w:rsidRDefault="009A139C" w:rsidP="009A139C">
      <w:pPr>
        <w:jc w:val="both"/>
        <w:rPr>
          <w:noProof/>
        </w:rPr>
      </w:pPr>
      <w:r>
        <w:t>Na rua foi considerado uma vaga para idoso, na paralela compartilhando a faixa livre de 1,20m e a guia rebaixada, utilizando como referência a</w:t>
      </w:r>
      <w:r w:rsidRPr="002B5500">
        <w:rPr>
          <w:bCs/>
        </w:rPr>
        <w:t xml:space="preserve"> </w:t>
      </w:r>
      <w:r>
        <w:rPr>
          <w:b/>
          <w:sz w:val="22"/>
        </w:rPr>
        <w:t xml:space="preserve">Resolução 303/18 do COTRAN e </w:t>
      </w:r>
      <w:r w:rsidRPr="00EF1ED0">
        <w:rPr>
          <w:b/>
          <w:bCs/>
        </w:rPr>
        <w:t>Manual de Sinalização – CET</w:t>
      </w:r>
      <w:r>
        <w:rPr>
          <w:b/>
          <w:sz w:val="22"/>
        </w:rPr>
        <w:t>.</w:t>
      </w:r>
    </w:p>
    <w:p w14:paraId="5C4C9708" w14:textId="77777777" w:rsidR="009A139C" w:rsidRDefault="009A139C" w:rsidP="009A139C">
      <w:pPr>
        <w:pStyle w:val="Ttulo2"/>
      </w:pPr>
      <w:bookmarkStart w:id="45" w:name="_Toc65500820"/>
      <w:bookmarkStart w:id="46" w:name="_Toc67435315"/>
      <w:bookmarkStart w:id="47" w:name="_Toc67484888"/>
      <w:bookmarkStart w:id="48" w:name="_Toc67930023"/>
      <w:r w:rsidRPr="003E48E3">
        <w:t>Placa Estacionamento Exclusivo</w:t>
      </w:r>
      <w:bookmarkEnd w:id="45"/>
      <w:bookmarkEnd w:id="46"/>
      <w:bookmarkEnd w:id="47"/>
      <w:bookmarkEnd w:id="48"/>
    </w:p>
    <w:p w14:paraId="014AEC9F" w14:textId="77777777" w:rsidR="009A139C" w:rsidRPr="003E48E3" w:rsidRDefault="009A139C" w:rsidP="009A139C">
      <w:pPr>
        <w:pStyle w:val="Ttulo2"/>
        <w:numPr>
          <w:ilvl w:val="0"/>
          <w:numId w:val="0"/>
        </w:numPr>
        <w:ind w:left="720"/>
      </w:pPr>
    </w:p>
    <w:p w14:paraId="326433A7" w14:textId="77777777" w:rsidR="009A139C" w:rsidRDefault="009A139C" w:rsidP="009A139C">
      <w:pPr>
        <w:jc w:val="both"/>
      </w:pPr>
      <w:r>
        <w:t>Nas vagas acessíveis, localizadas na rua, deverão ser instaladas placas de sinalização na vertical com pictograma exclusivo para Idoso e P.C.D. em ACM reforçado, com dimensões conforme Normas específicas e/ou orientadas pela legislação municipal.</w:t>
      </w:r>
    </w:p>
    <w:p w14:paraId="491E67BC" w14:textId="77777777" w:rsidR="009A139C" w:rsidRDefault="009A139C" w:rsidP="009A139C">
      <w:pPr>
        <w:jc w:val="both"/>
      </w:pPr>
    </w:p>
    <w:p w14:paraId="2E7E6303" w14:textId="77777777" w:rsidR="009A139C" w:rsidRDefault="009A139C" w:rsidP="009A139C">
      <w:pPr>
        <w:jc w:val="both"/>
      </w:pPr>
    </w:p>
    <w:p w14:paraId="41A945CD" w14:textId="77777777" w:rsidR="009A139C" w:rsidRDefault="009A139C" w:rsidP="009A139C">
      <w:pPr>
        <w:jc w:val="both"/>
      </w:pPr>
      <w:r>
        <w:t>As placas deverão ser instaladas cada uma voltada para sua vaga correspondente. Na rua, o correto local de instalação deverá ser consultado a prefeitura ou o código de transito do município.</w:t>
      </w:r>
    </w:p>
    <w:p w14:paraId="15E7AFE7" w14:textId="77777777" w:rsidR="009A139C" w:rsidRDefault="009A139C" w:rsidP="009A139C">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7453F001" w14:textId="77777777" w:rsidR="009A139C" w:rsidRDefault="009A139C" w:rsidP="009A139C">
      <w:pPr>
        <w:jc w:val="both"/>
      </w:pPr>
    </w:p>
    <w:p w14:paraId="532B5451" w14:textId="77777777" w:rsidR="009A139C" w:rsidRDefault="009A139C" w:rsidP="009A139C">
      <w:pPr>
        <w:ind w:left="360"/>
        <w:jc w:val="both"/>
        <w:rPr>
          <w:noProof/>
        </w:rPr>
      </w:pPr>
      <w:r>
        <w:rPr>
          <w:noProof/>
        </w:rPr>
        <w:drawing>
          <wp:inline distT="0" distB="0" distL="0" distR="0" wp14:anchorId="13996997" wp14:editId="7F7475BB">
            <wp:extent cx="1737008" cy="2499995"/>
            <wp:effectExtent l="0" t="0" r="0"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31D589C2" wp14:editId="6812B702">
            <wp:extent cx="1347537" cy="2600325"/>
            <wp:effectExtent l="0" t="0" r="508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9A139C" w14:paraId="6240956B" w14:textId="77777777" w:rsidTr="009A139C">
        <w:tc>
          <w:tcPr>
            <w:tcW w:w="4313" w:type="dxa"/>
          </w:tcPr>
          <w:p w14:paraId="404E8E4D" w14:textId="77777777" w:rsidR="009A139C" w:rsidRDefault="009A139C" w:rsidP="009A139C">
            <w:pPr>
              <w:jc w:val="both"/>
              <w:rPr>
                <w:noProof/>
                <w:sz w:val="20"/>
                <w:szCs w:val="20"/>
              </w:rPr>
            </w:pPr>
            <w:r w:rsidRPr="006147B6">
              <w:rPr>
                <w:noProof/>
                <w:sz w:val="20"/>
                <w:szCs w:val="20"/>
              </w:rPr>
              <w:t>Instalação da Placa</w:t>
            </w:r>
          </w:p>
          <w:p w14:paraId="20B608E0" w14:textId="77777777" w:rsidR="009A139C" w:rsidRDefault="009A139C" w:rsidP="009A139C">
            <w:pPr>
              <w:jc w:val="both"/>
              <w:rPr>
                <w:noProof/>
              </w:rPr>
            </w:pPr>
            <w:r>
              <w:rPr>
                <w:noProof/>
                <w:sz w:val="20"/>
                <w:szCs w:val="20"/>
              </w:rPr>
              <w:t>Fonte: Google</w:t>
            </w:r>
          </w:p>
        </w:tc>
        <w:tc>
          <w:tcPr>
            <w:tcW w:w="5783" w:type="dxa"/>
          </w:tcPr>
          <w:p w14:paraId="027F383E" w14:textId="77777777" w:rsidR="009A139C" w:rsidRDefault="009A139C" w:rsidP="009A139C">
            <w:pPr>
              <w:jc w:val="both"/>
              <w:rPr>
                <w:noProof/>
                <w:sz w:val="20"/>
                <w:szCs w:val="20"/>
              </w:rPr>
            </w:pPr>
            <w:r w:rsidRPr="006147B6">
              <w:rPr>
                <w:noProof/>
                <w:sz w:val="20"/>
                <w:szCs w:val="20"/>
              </w:rPr>
              <w:t>Instalação da Placa</w:t>
            </w:r>
          </w:p>
          <w:p w14:paraId="659D6535" w14:textId="77777777" w:rsidR="009A139C" w:rsidRDefault="009A139C" w:rsidP="009A139C">
            <w:pPr>
              <w:rPr>
                <w:noProof/>
              </w:rPr>
            </w:pPr>
            <w:r w:rsidRPr="006147B6">
              <w:rPr>
                <w:noProof/>
                <w:sz w:val="20"/>
                <w:szCs w:val="20"/>
              </w:rPr>
              <w:t xml:space="preserve">Fonte: </w:t>
            </w:r>
            <w:r w:rsidRPr="006147B6">
              <w:rPr>
                <w:sz w:val="20"/>
                <w:szCs w:val="20"/>
              </w:rPr>
              <w:t>Resolução 303 – COTRAN e projeto arquitetônico</w:t>
            </w:r>
          </w:p>
        </w:tc>
      </w:tr>
    </w:tbl>
    <w:p w14:paraId="62B121AE" w14:textId="77777777" w:rsidR="009A139C" w:rsidRDefault="009A139C" w:rsidP="009A139C">
      <w:pPr>
        <w:jc w:val="both"/>
      </w:pPr>
    </w:p>
    <w:p w14:paraId="4065FB0F" w14:textId="77777777" w:rsidR="009A139C" w:rsidRDefault="009A139C" w:rsidP="009A139C">
      <w:pPr>
        <w:jc w:val="both"/>
      </w:pPr>
      <w:r>
        <w:t xml:space="preserve">As sinalizações de estacionamento para idoso deverá seguir modelo conforme </w:t>
      </w:r>
      <w:r>
        <w:rPr>
          <w:b/>
          <w:sz w:val="22"/>
        </w:rPr>
        <w:t>Resolução 303/18 do COTRAN</w:t>
      </w:r>
      <w:r>
        <w:t>.</w:t>
      </w:r>
    </w:p>
    <w:p w14:paraId="235D490A" w14:textId="77777777" w:rsidR="009A139C" w:rsidRDefault="009A139C" w:rsidP="009A139C">
      <w:pPr>
        <w:jc w:val="both"/>
      </w:pPr>
      <w:r>
        <w:t xml:space="preserve">A sinalização de estacionamento para pessoa com deficiência, deverá seguir </w:t>
      </w:r>
      <w:r w:rsidRPr="00E42EC2">
        <w:rPr>
          <w:b/>
          <w:bCs/>
        </w:rPr>
        <w:t>CET – Manual de Sinalização Urbana</w:t>
      </w:r>
      <w:r>
        <w:t>.</w:t>
      </w:r>
    </w:p>
    <w:p w14:paraId="4CC7CF43" w14:textId="77777777" w:rsidR="009A139C" w:rsidRDefault="009A139C" w:rsidP="009A139C">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14:paraId="286713E2" w14:textId="77777777" w:rsidR="009A139C" w:rsidRDefault="009A139C" w:rsidP="009A139C">
      <w:pPr>
        <w:jc w:val="both"/>
        <w:rPr>
          <w:noProof/>
        </w:rPr>
      </w:pPr>
    </w:p>
    <w:p w14:paraId="15729713" w14:textId="77777777" w:rsidR="009A139C" w:rsidRDefault="009A139C" w:rsidP="009A139C">
      <w:pPr>
        <w:jc w:val="both"/>
        <w:rPr>
          <w:noProof/>
        </w:rPr>
      </w:pPr>
    </w:p>
    <w:p w14:paraId="681A82CD" w14:textId="77777777" w:rsidR="009A139C" w:rsidRDefault="009A139C" w:rsidP="009A139C">
      <w:pPr>
        <w:jc w:val="both"/>
        <w:rPr>
          <w:noProof/>
        </w:rPr>
      </w:pPr>
    </w:p>
    <w:p w14:paraId="5C18D693" w14:textId="77777777" w:rsidR="009A139C" w:rsidRDefault="009A139C" w:rsidP="009A139C">
      <w:pPr>
        <w:jc w:val="both"/>
        <w:rPr>
          <w:noProof/>
        </w:rPr>
      </w:pPr>
    </w:p>
    <w:p w14:paraId="3FECB904" w14:textId="77777777" w:rsidR="009A139C" w:rsidRDefault="009A139C" w:rsidP="009A139C">
      <w:pPr>
        <w:jc w:val="both"/>
        <w:rPr>
          <w:noProof/>
        </w:rPr>
      </w:pPr>
    </w:p>
    <w:p w14:paraId="7782B2B4" w14:textId="77777777" w:rsidR="009A139C" w:rsidRDefault="009A139C" w:rsidP="009A139C">
      <w:pPr>
        <w:jc w:val="both"/>
        <w:rPr>
          <w:noProof/>
        </w:rPr>
      </w:pPr>
    </w:p>
    <w:p w14:paraId="6C0EA4F0" w14:textId="77777777" w:rsidR="009A139C" w:rsidRDefault="009A139C" w:rsidP="009A139C">
      <w:r>
        <w:rPr>
          <w:noProof/>
        </w:rPr>
        <w:t xml:space="preserve">                 </w:t>
      </w:r>
      <w:r>
        <w:rPr>
          <w:noProof/>
        </w:rPr>
        <w:drawing>
          <wp:inline distT="0" distB="0" distL="0" distR="0" wp14:anchorId="3103B845" wp14:editId="76C10229">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657CC997" wp14:editId="7F4E98DE">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9A139C" w14:paraId="403D78E4" w14:textId="77777777" w:rsidTr="009A139C">
        <w:trPr>
          <w:trHeight w:val="271"/>
        </w:trPr>
        <w:tc>
          <w:tcPr>
            <w:tcW w:w="5055" w:type="dxa"/>
          </w:tcPr>
          <w:p w14:paraId="08DA8DA4" w14:textId="77777777" w:rsidR="009A139C" w:rsidRDefault="009A139C" w:rsidP="009A139C">
            <w:pPr>
              <w:rPr>
                <w:sz w:val="20"/>
                <w:szCs w:val="20"/>
              </w:rPr>
            </w:pPr>
            <w:r>
              <w:rPr>
                <w:sz w:val="20"/>
                <w:szCs w:val="20"/>
              </w:rPr>
              <w:t xml:space="preserve">               Placa de Estacionamento P.C.D </w:t>
            </w:r>
          </w:p>
          <w:p w14:paraId="43788932" w14:textId="77777777" w:rsidR="009A139C" w:rsidRPr="0023015A" w:rsidRDefault="009A139C" w:rsidP="009A139C">
            <w:pPr>
              <w:rPr>
                <w:sz w:val="20"/>
                <w:szCs w:val="20"/>
              </w:rPr>
            </w:pPr>
            <w:r>
              <w:rPr>
                <w:sz w:val="20"/>
                <w:szCs w:val="20"/>
              </w:rPr>
              <w:t xml:space="preserve">            Fonte: </w:t>
            </w:r>
            <w:r>
              <w:rPr>
                <w:sz w:val="20"/>
                <w:szCs w:val="20"/>
                <w:lang w:eastAsia="en-US"/>
              </w:rPr>
              <w:t>CET – Manual de Sinalização</w:t>
            </w:r>
          </w:p>
        </w:tc>
        <w:tc>
          <w:tcPr>
            <w:tcW w:w="5055" w:type="dxa"/>
          </w:tcPr>
          <w:p w14:paraId="02341AFC" w14:textId="77777777" w:rsidR="009A139C" w:rsidRDefault="009A139C" w:rsidP="009A139C">
            <w:pPr>
              <w:rPr>
                <w:sz w:val="20"/>
                <w:szCs w:val="20"/>
              </w:rPr>
            </w:pPr>
            <w:r>
              <w:rPr>
                <w:sz w:val="20"/>
                <w:szCs w:val="20"/>
              </w:rPr>
              <w:t xml:space="preserve">             Placa de Estacionamento Idoso</w:t>
            </w:r>
          </w:p>
          <w:p w14:paraId="23FBE487" w14:textId="77777777" w:rsidR="009A139C" w:rsidRDefault="009A139C" w:rsidP="009A139C">
            <w:pPr>
              <w:rPr>
                <w:sz w:val="20"/>
                <w:szCs w:val="20"/>
              </w:rPr>
            </w:pPr>
            <w:r>
              <w:rPr>
                <w:sz w:val="20"/>
                <w:szCs w:val="20"/>
              </w:rPr>
              <w:t xml:space="preserve">            Fonte: Resolução 303 – COTRAN</w:t>
            </w:r>
          </w:p>
          <w:p w14:paraId="117AE49E" w14:textId="77777777" w:rsidR="009A139C" w:rsidRDefault="009A139C" w:rsidP="009A139C">
            <w:pPr>
              <w:rPr>
                <w:sz w:val="20"/>
                <w:szCs w:val="20"/>
              </w:rPr>
            </w:pPr>
          </w:p>
          <w:p w14:paraId="32A13626" w14:textId="77777777" w:rsidR="009A139C" w:rsidRDefault="009A139C" w:rsidP="009A139C">
            <w:pPr>
              <w:rPr>
                <w:sz w:val="20"/>
                <w:szCs w:val="20"/>
              </w:rPr>
            </w:pPr>
          </w:p>
          <w:p w14:paraId="6DA724D9" w14:textId="77777777" w:rsidR="009A139C" w:rsidRDefault="009A139C" w:rsidP="009A139C"/>
        </w:tc>
      </w:tr>
    </w:tbl>
    <w:p w14:paraId="11539793" w14:textId="77777777" w:rsidR="009A139C" w:rsidRDefault="009A139C" w:rsidP="009A139C">
      <w:pPr>
        <w:pStyle w:val="Ttulo2"/>
      </w:pPr>
      <w:bookmarkStart w:id="49" w:name="_Toc67484889"/>
      <w:bookmarkStart w:id="50" w:name="_Toc67930024"/>
      <w:r w:rsidRPr="003E48E3">
        <w:t>Piso Tátil Borracha Sintética</w:t>
      </w:r>
      <w:bookmarkEnd w:id="49"/>
      <w:bookmarkEnd w:id="50"/>
    </w:p>
    <w:p w14:paraId="4EEAA696" w14:textId="77777777" w:rsidR="009A139C" w:rsidRPr="003E48E3" w:rsidRDefault="009A139C" w:rsidP="009A139C">
      <w:pPr>
        <w:pStyle w:val="Legenda"/>
        <w:rPr>
          <w:lang w:eastAsia="en-US"/>
        </w:rPr>
      </w:pPr>
    </w:p>
    <w:p w14:paraId="1B05AD93" w14:textId="77777777" w:rsidR="009A139C" w:rsidRDefault="009A139C" w:rsidP="009A139C">
      <w:pPr>
        <w:jc w:val="both"/>
      </w:pPr>
      <w:r>
        <w:t>Será utilizado o piso tátil direcional e de alerta de 25x25cm emborrachados, na cor amarela</w:t>
      </w:r>
      <w:r w:rsidRPr="00B754E1">
        <w:t xml:space="preserve"> </w:t>
      </w:r>
      <w:r>
        <w:t xml:space="preserve">para garantir o contraste de </w:t>
      </w:r>
      <w:proofErr w:type="spellStart"/>
      <w:r>
        <w:t>luminância</w:t>
      </w:r>
      <w:proofErr w:type="spellEnd"/>
      <w:r>
        <w:t xml:space="preserve"> com o piso adjacente do piso existente na escola.</w:t>
      </w:r>
    </w:p>
    <w:p w14:paraId="43E09527" w14:textId="77777777" w:rsidR="009A139C" w:rsidRDefault="009A139C" w:rsidP="009A139C">
      <w:pPr>
        <w:jc w:val="both"/>
      </w:pPr>
      <w:r>
        <w:t>Deverá ser executado conforme item 1.4 deste memorial e NBR 16537/2016.</w:t>
      </w:r>
    </w:p>
    <w:p w14:paraId="22EA96E3" w14:textId="1CAB380B" w:rsidR="00083A38" w:rsidRDefault="00083A38" w:rsidP="00320365">
      <w:pPr>
        <w:spacing w:after="0" w:line="360" w:lineRule="auto"/>
        <w:jc w:val="center"/>
        <w:rPr>
          <w:sz w:val="20"/>
          <w:szCs w:val="20"/>
          <w:lang w:eastAsia="en-US"/>
        </w:rPr>
      </w:pPr>
    </w:p>
    <w:p w14:paraId="1114D161" w14:textId="77777777" w:rsidR="009A139C" w:rsidRDefault="009A139C" w:rsidP="009A139C">
      <w:pPr>
        <w:jc w:val="both"/>
      </w:pPr>
      <w:r>
        <w:t>O guarda corpo utilizado será conforme modelo Padrão FDE, código C0-42 em anexo a este memorial.</w:t>
      </w:r>
    </w:p>
    <w:p w14:paraId="66B1212C" w14:textId="77777777" w:rsidR="009A139C" w:rsidRDefault="009A139C" w:rsidP="009A139C">
      <w:pPr>
        <w:jc w:val="both"/>
      </w:pPr>
      <w:r>
        <w:t>Nos guarda corpos do lado externo da escola será considerado o modelo código C0-42 com altura de 1,30m.</w:t>
      </w:r>
    </w:p>
    <w:p w14:paraId="345271E6" w14:textId="77777777" w:rsidR="009A139C" w:rsidRDefault="009A139C" w:rsidP="009A139C">
      <w:pPr>
        <w:jc w:val="both"/>
      </w:pPr>
      <w:r>
        <w:t>O guarda corpo é em tubo de aço galvanizado, com painel de fechamento perfurado em chapa de aço galvanizado, pintada com tinta esmalte na cor azul França sobre fundo galvanizada.</w:t>
      </w:r>
    </w:p>
    <w:p w14:paraId="59E84105" w14:textId="77777777" w:rsidR="009A139C" w:rsidRDefault="009A139C" w:rsidP="009A139C">
      <w:pPr>
        <w:pStyle w:val="Ttulo2"/>
        <w:numPr>
          <w:ilvl w:val="0"/>
          <w:numId w:val="0"/>
        </w:numPr>
      </w:pPr>
    </w:p>
    <w:p w14:paraId="3E134D0F" w14:textId="77777777" w:rsidR="009A139C" w:rsidRDefault="009A139C" w:rsidP="009A139C">
      <w:pPr>
        <w:pStyle w:val="Ttulo2"/>
      </w:pPr>
      <w:bookmarkStart w:id="51" w:name="_Toc33168870"/>
      <w:bookmarkStart w:id="52" w:name="_Toc67484891"/>
      <w:bookmarkStart w:id="53" w:name="_Toc67930025"/>
      <w:r w:rsidRPr="003E48E3">
        <w:t>Corrimão</w:t>
      </w:r>
      <w:bookmarkEnd w:id="51"/>
      <w:bookmarkEnd w:id="52"/>
      <w:bookmarkEnd w:id="53"/>
    </w:p>
    <w:p w14:paraId="0580160A" w14:textId="77777777" w:rsidR="009A139C" w:rsidRDefault="009A139C" w:rsidP="009A139C">
      <w:pPr>
        <w:pStyle w:val="Legenda"/>
        <w:rPr>
          <w:lang w:eastAsia="en-US"/>
        </w:rPr>
      </w:pPr>
    </w:p>
    <w:p w14:paraId="1DDA2C17" w14:textId="77777777" w:rsidR="009A139C" w:rsidRDefault="009A139C" w:rsidP="009A139C">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55DA3982" w14:textId="77777777" w:rsidR="009A139C" w:rsidRDefault="009A139C" w:rsidP="009A139C">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2FDD112F" w14:textId="77777777" w:rsidR="009A139C" w:rsidRDefault="009A139C" w:rsidP="009A139C">
      <w:pPr>
        <w:jc w:val="both"/>
        <w:rPr>
          <w:bdr w:val="none" w:sz="0" w:space="0" w:color="auto" w:frame="1"/>
        </w:rPr>
      </w:pPr>
    </w:p>
    <w:p w14:paraId="4EE91390" w14:textId="77777777" w:rsidR="009A139C" w:rsidRDefault="009A139C" w:rsidP="009A139C">
      <w:pPr>
        <w:jc w:val="both"/>
        <w:rPr>
          <w:bdr w:val="none" w:sz="0" w:space="0" w:color="auto" w:frame="1"/>
        </w:rPr>
      </w:pPr>
    </w:p>
    <w:p w14:paraId="5EA04CD5" w14:textId="77777777" w:rsidR="009A139C" w:rsidRDefault="009A139C" w:rsidP="009A139C">
      <w:pPr>
        <w:jc w:val="both"/>
        <w:rPr>
          <w:bdr w:val="none" w:sz="0" w:space="0" w:color="auto" w:frame="1"/>
        </w:rPr>
      </w:pPr>
    </w:p>
    <w:p w14:paraId="46B07932" w14:textId="77777777" w:rsidR="009A139C" w:rsidRDefault="009A139C" w:rsidP="009A139C">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14:paraId="7B2649A1" w14:textId="77777777" w:rsidR="009A139C" w:rsidRDefault="009A139C" w:rsidP="009A139C">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06E396DC" w14:textId="77777777" w:rsidR="009A139C" w:rsidRPr="009A3FDD" w:rsidRDefault="009A139C" w:rsidP="009A139C">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14:paraId="641F22A7" w14:textId="77777777" w:rsidR="009A139C" w:rsidRDefault="009A139C" w:rsidP="009A139C">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14:paraId="19814B5E" w14:textId="77777777" w:rsidR="009A139C" w:rsidRDefault="009A139C" w:rsidP="009A139C">
      <w:pPr>
        <w:jc w:val="center"/>
        <w:rPr>
          <w:bdr w:val="none" w:sz="0" w:space="0" w:color="auto" w:frame="1"/>
        </w:rPr>
      </w:pPr>
      <w:r>
        <w:rPr>
          <w:noProof/>
        </w:rPr>
        <w:drawing>
          <wp:inline distT="0" distB="0" distL="0" distR="0" wp14:anchorId="7993BE46" wp14:editId="33F76CDB">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91304" cy="3537976"/>
                    </a:xfrm>
                    <a:prstGeom prst="rect">
                      <a:avLst/>
                    </a:prstGeom>
                  </pic:spPr>
                </pic:pic>
              </a:graphicData>
            </a:graphic>
          </wp:inline>
        </w:drawing>
      </w:r>
    </w:p>
    <w:p w14:paraId="103521CE" w14:textId="77777777" w:rsidR="009A139C" w:rsidRPr="00916815" w:rsidRDefault="009A139C" w:rsidP="009A139C">
      <w:pPr>
        <w:spacing w:line="240" w:lineRule="auto"/>
        <w:jc w:val="center"/>
        <w:rPr>
          <w:sz w:val="20"/>
          <w:szCs w:val="20"/>
          <w:lang w:eastAsia="en-US"/>
        </w:rPr>
      </w:pPr>
      <w:r>
        <w:rPr>
          <w:sz w:val="20"/>
          <w:szCs w:val="20"/>
          <w:lang w:eastAsia="en-US"/>
        </w:rPr>
        <w:t>Empunhadura e seção do corrimão</w:t>
      </w:r>
    </w:p>
    <w:p w14:paraId="615E8857" w14:textId="77777777" w:rsidR="009A139C" w:rsidRDefault="009A139C" w:rsidP="009A139C">
      <w:pPr>
        <w:spacing w:after="0" w:line="240" w:lineRule="auto"/>
        <w:jc w:val="center"/>
        <w:rPr>
          <w:sz w:val="20"/>
          <w:szCs w:val="20"/>
          <w:lang w:eastAsia="en-US"/>
        </w:rPr>
      </w:pPr>
      <w:r>
        <w:rPr>
          <w:sz w:val="20"/>
          <w:szCs w:val="20"/>
          <w:lang w:eastAsia="en-US"/>
        </w:rPr>
        <w:t>Fonte: ABNT NBR 9050/2020</w:t>
      </w:r>
    </w:p>
    <w:p w14:paraId="02A16DC4" w14:textId="77777777" w:rsidR="009A139C" w:rsidRDefault="009A139C" w:rsidP="009A139C">
      <w:pPr>
        <w:jc w:val="both"/>
        <w:rPr>
          <w:bdr w:val="none" w:sz="0" w:space="0" w:color="auto" w:frame="1"/>
        </w:rPr>
      </w:pPr>
    </w:p>
    <w:p w14:paraId="05FCAADC" w14:textId="77777777" w:rsidR="009A139C" w:rsidRDefault="009A139C" w:rsidP="009A139C">
      <w:pPr>
        <w:jc w:val="both"/>
        <w:rPr>
          <w:bdr w:val="none" w:sz="0" w:space="0" w:color="auto" w:frame="1"/>
        </w:rPr>
      </w:pPr>
    </w:p>
    <w:p w14:paraId="4933654F" w14:textId="77777777" w:rsidR="009A139C" w:rsidRDefault="009A139C" w:rsidP="009A139C">
      <w:pPr>
        <w:jc w:val="center"/>
        <w:rPr>
          <w:bdr w:val="none" w:sz="0" w:space="0" w:color="auto" w:frame="1"/>
        </w:rPr>
      </w:pPr>
      <w:r>
        <w:rPr>
          <w:noProof/>
        </w:rPr>
        <w:drawing>
          <wp:inline distT="0" distB="0" distL="0" distR="0" wp14:anchorId="3617D6EA" wp14:editId="4B9CA22E">
            <wp:extent cx="5024120" cy="3462576"/>
            <wp:effectExtent l="0" t="0" r="5080" b="508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14:paraId="53C258B0" w14:textId="77777777" w:rsidR="009A139C" w:rsidRDefault="009A139C" w:rsidP="009A139C">
      <w:pPr>
        <w:jc w:val="center"/>
        <w:rPr>
          <w:bdr w:val="none" w:sz="0" w:space="0" w:color="auto" w:frame="1"/>
        </w:rPr>
      </w:pPr>
    </w:p>
    <w:p w14:paraId="61D1300D" w14:textId="77777777" w:rsidR="009A139C" w:rsidRDefault="009A139C" w:rsidP="009A139C">
      <w:pPr>
        <w:jc w:val="center"/>
        <w:rPr>
          <w:bdr w:val="none" w:sz="0" w:space="0" w:color="auto" w:frame="1"/>
        </w:rPr>
      </w:pPr>
    </w:p>
    <w:p w14:paraId="312D53F1" w14:textId="77777777" w:rsidR="009A139C" w:rsidRDefault="009A139C" w:rsidP="009A139C">
      <w:pPr>
        <w:jc w:val="center"/>
        <w:rPr>
          <w:bdr w:val="none" w:sz="0" w:space="0" w:color="auto" w:frame="1"/>
        </w:rPr>
      </w:pPr>
      <w:r>
        <w:rPr>
          <w:noProof/>
        </w:rPr>
        <w:drawing>
          <wp:inline distT="0" distB="0" distL="0" distR="0" wp14:anchorId="53068A03" wp14:editId="3CE983FC">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34971" cy="3064454"/>
                    </a:xfrm>
                    <a:prstGeom prst="rect">
                      <a:avLst/>
                    </a:prstGeom>
                  </pic:spPr>
                </pic:pic>
              </a:graphicData>
            </a:graphic>
          </wp:inline>
        </w:drawing>
      </w:r>
    </w:p>
    <w:p w14:paraId="32FA09A3" w14:textId="77777777" w:rsidR="009A139C" w:rsidRPr="00916815" w:rsidRDefault="009A139C" w:rsidP="009A139C">
      <w:pPr>
        <w:spacing w:line="240" w:lineRule="auto"/>
        <w:jc w:val="center"/>
        <w:rPr>
          <w:sz w:val="20"/>
          <w:szCs w:val="20"/>
          <w:lang w:eastAsia="en-US"/>
        </w:rPr>
      </w:pPr>
      <w:r>
        <w:rPr>
          <w:sz w:val="20"/>
          <w:szCs w:val="20"/>
          <w:lang w:eastAsia="en-US"/>
        </w:rPr>
        <w:t>Corrimãos em escada e rampa</w:t>
      </w:r>
    </w:p>
    <w:p w14:paraId="3D5077D3" w14:textId="77777777" w:rsidR="009A139C" w:rsidRDefault="009A139C" w:rsidP="009A139C">
      <w:pPr>
        <w:spacing w:after="0" w:line="240" w:lineRule="auto"/>
        <w:jc w:val="center"/>
        <w:rPr>
          <w:sz w:val="20"/>
          <w:szCs w:val="20"/>
          <w:lang w:eastAsia="en-US"/>
        </w:rPr>
      </w:pPr>
      <w:r>
        <w:rPr>
          <w:sz w:val="20"/>
          <w:szCs w:val="20"/>
          <w:lang w:eastAsia="en-US"/>
        </w:rPr>
        <w:t>Fonte: NBR 9050/2020</w:t>
      </w:r>
    </w:p>
    <w:p w14:paraId="5311A9AD" w14:textId="77777777" w:rsidR="009A139C" w:rsidRDefault="009A139C" w:rsidP="009A139C">
      <w:pPr>
        <w:spacing w:after="0" w:line="240" w:lineRule="auto"/>
        <w:jc w:val="center"/>
        <w:rPr>
          <w:sz w:val="20"/>
          <w:szCs w:val="20"/>
          <w:lang w:eastAsia="en-US"/>
        </w:rPr>
      </w:pPr>
    </w:p>
    <w:p w14:paraId="67A72B63" w14:textId="77777777" w:rsidR="009A139C" w:rsidRDefault="009A139C" w:rsidP="009A139C">
      <w:pPr>
        <w:spacing w:after="0" w:line="240" w:lineRule="auto"/>
        <w:jc w:val="center"/>
        <w:rPr>
          <w:sz w:val="20"/>
          <w:szCs w:val="20"/>
          <w:lang w:eastAsia="en-US"/>
        </w:rPr>
      </w:pPr>
    </w:p>
    <w:p w14:paraId="13385121" w14:textId="77777777" w:rsidR="009A139C" w:rsidRDefault="009A139C" w:rsidP="009A139C">
      <w:pPr>
        <w:jc w:val="both"/>
        <w:rPr>
          <w:bdr w:val="none" w:sz="0" w:space="0" w:color="auto" w:frame="1"/>
        </w:rPr>
      </w:pPr>
    </w:p>
    <w:p w14:paraId="728D227F" w14:textId="77777777" w:rsidR="009A139C" w:rsidRDefault="009A139C" w:rsidP="009A139C">
      <w:pPr>
        <w:jc w:val="both"/>
        <w:rPr>
          <w:bdr w:val="none" w:sz="0" w:space="0" w:color="auto" w:frame="1"/>
        </w:rPr>
      </w:pPr>
    </w:p>
    <w:p w14:paraId="2B71553A" w14:textId="77777777" w:rsidR="009A139C" w:rsidRDefault="009A139C" w:rsidP="009A139C">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35DF6BE9" w14:textId="77777777" w:rsidR="009A139C" w:rsidRDefault="009A139C" w:rsidP="009A139C">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573B9B51" w14:textId="77777777" w:rsidR="009A139C" w:rsidRDefault="009A139C" w:rsidP="009A139C">
      <w:pPr>
        <w:autoSpaceDE w:val="0"/>
        <w:autoSpaceDN w:val="0"/>
        <w:adjustRightInd w:val="0"/>
        <w:spacing w:after="0" w:line="240" w:lineRule="auto"/>
        <w:jc w:val="both"/>
        <w:rPr>
          <w:bdr w:val="none" w:sz="0" w:space="0" w:color="auto" w:frame="1"/>
        </w:rPr>
      </w:pPr>
    </w:p>
    <w:p w14:paraId="24C24BD1" w14:textId="77777777" w:rsidR="009A139C" w:rsidRDefault="009A139C" w:rsidP="009A139C">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CE35F27" w14:textId="77777777" w:rsidR="009A139C" w:rsidRDefault="009A139C" w:rsidP="009A139C">
      <w:pPr>
        <w:jc w:val="both"/>
        <w:rPr>
          <w:lang w:eastAsia="en-US"/>
        </w:rPr>
      </w:pPr>
      <w:r>
        <w:rPr>
          <w:lang w:eastAsia="en-US"/>
        </w:rPr>
        <w:t>O corrimão deverá ter de 3 a 4 cm de diâmetro, afastado de qualquer parede ou obstáculo 4cm no mínimo, em cor contrastante.</w:t>
      </w:r>
    </w:p>
    <w:p w14:paraId="49C626EC" w14:textId="77777777" w:rsidR="009A139C" w:rsidRDefault="009A139C" w:rsidP="009A139C">
      <w:pPr>
        <w:spacing w:after="0" w:line="240" w:lineRule="auto"/>
        <w:jc w:val="center"/>
        <w:rPr>
          <w:sz w:val="20"/>
          <w:szCs w:val="20"/>
          <w:lang w:eastAsia="en-US"/>
        </w:rPr>
      </w:pPr>
    </w:p>
    <w:p w14:paraId="51CFF7B6" w14:textId="77777777" w:rsidR="009A139C" w:rsidRDefault="009A139C" w:rsidP="009A139C">
      <w:pPr>
        <w:spacing w:after="0" w:line="240" w:lineRule="auto"/>
        <w:jc w:val="center"/>
        <w:rPr>
          <w:sz w:val="20"/>
          <w:szCs w:val="20"/>
          <w:lang w:eastAsia="en-US"/>
        </w:rPr>
      </w:pPr>
    </w:p>
    <w:p w14:paraId="325EE200" w14:textId="77777777" w:rsidR="009A139C" w:rsidRPr="00821109" w:rsidRDefault="009A139C" w:rsidP="009A139C">
      <w:pPr>
        <w:pStyle w:val="Ttulo2"/>
      </w:pPr>
      <w:bookmarkStart w:id="54" w:name="_Toc33168871"/>
      <w:bookmarkStart w:id="55" w:name="_Toc52316957"/>
      <w:bookmarkStart w:id="56" w:name="_Toc64017533"/>
      <w:bookmarkStart w:id="57" w:name="_Toc65320871"/>
      <w:bookmarkStart w:id="58" w:name="_Toc65345002"/>
      <w:bookmarkStart w:id="59" w:name="_Toc65500825"/>
      <w:bookmarkStart w:id="60" w:name="_Toc67484892"/>
      <w:bookmarkStart w:id="61" w:name="_Toc67930026"/>
      <w:r w:rsidRPr="00821109">
        <w:t>Sinaliz</w:t>
      </w:r>
      <w:bookmarkEnd w:id="54"/>
      <w:r w:rsidRPr="00821109">
        <w:t>ação de pavimento</w:t>
      </w:r>
      <w:bookmarkEnd w:id="55"/>
      <w:bookmarkEnd w:id="56"/>
      <w:bookmarkEnd w:id="57"/>
      <w:bookmarkEnd w:id="58"/>
      <w:bookmarkEnd w:id="59"/>
      <w:bookmarkEnd w:id="60"/>
      <w:bookmarkEnd w:id="61"/>
    </w:p>
    <w:p w14:paraId="7D10EE84" w14:textId="77777777" w:rsidR="009A139C" w:rsidRPr="003E48E3" w:rsidRDefault="009A139C" w:rsidP="009A139C">
      <w:pPr>
        <w:pStyle w:val="Legenda"/>
        <w:rPr>
          <w:lang w:eastAsia="en-US"/>
        </w:rPr>
      </w:pPr>
    </w:p>
    <w:p w14:paraId="0D9B39F6" w14:textId="77777777" w:rsidR="009A139C" w:rsidRDefault="009A139C" w:rsidP="009A139C">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170B5D86" w14:textId="77777777" w:rsidR="009A139C" w:rsidRDefault="009A139C" w:rsidP="009A139C">
      <w:pPr>
        <w:jc w:val="both"/>
        <w:rPr>
          <w:lang w:eastAsia="en-US"/>
        </w:rPr>
      </w:pPr>
    </w:p>
    <w:p w14:paraId="2A0F9846" w14:textId="77777777" w:rsidR="009A139C" w:rsidRDefault="009A139C" w:rsidP="009A139C">
      <w:pPr>
        <w:jc w:val="center"/>
        <w:rPr>
          <w:lang w:eastAsia="en-US"/>
        </w:rPr>
      </w:pPr>
      <w:r>
        <w:rPr>
          <w:noProof/>
        </w:rPr>
        <w:drawing>
          <wp:inline distT="0" distB="0" distL="0" distR="0" wp14:anchorId="65792DCA" wp14:editId="74DE9704">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53848" cy="2109532"/>
                    </a:xfrm>
                    <a:prstGeom prst="rect">
                      <a:avLst/>
                    </a:prstGeom>
                  </pic:spPr>
                </pic:pic>
              </a:graphicData>
            </a:graphic>
          </wp:inline>
        </w:drawing>
      </w:r>
    </w:p>
    <w:p w14:paraId="335190EB" w14:textId="77777777" w:rsidR="009A139C" w:rsidRPr="00267ED9" w:rsidRDefault="009A139C" w:rsidP="009A139C">
      <w:pPr>
        <w:spacing w:after="0" w:line="360" w:lineRule="auto"/>
        <w:jc w:val="center"/>
        <w:rPr>
          <w:sz w:val="20"/>
          <w:szCs w:val="20"/>
          <w:lang w:eastAsia="en-US"/>
        </w:rPr>
      </w:pPr>
      <w:r>
        <w:rPr>
          <w:sz w:val="20"/>
          <w:szCs w:val="20"/>
          <w:lang w:eastAsia="en-US"/>
        </w:rPr>
        <w:t>Sinalização de corrimão/Vista superior/Figura 63 da NBR 9050/2020</w:t>
      </w:r>
    </w:p>
    <w:p w14:paraId="5B3158E4"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0F2C14A6" w14:textId="77777777" w:rsidR="009A139C" w:rsidRDefault="009A139C" w:rsidP="009A139C">
      <w:pPr>
        <w:spacing w:after="0" w:line="360" w:lineRule="auto"/>
        <w:jc w:val="center"/>
        <w:rPr>
          <w:sz w:val="20"/>
          <w:szCs w:val="20"/>
          <w:lang w:eastAsia="en-US"/>
        </w:rPr>
      </w:pPr>
    </w:p>
    <w:p w14:paraId="2920D469" w14:textId="77777777" w:rsidR="009A139C" w:rsidRDefault="009A139C" w:rsidP="009A139C">
      <w:pPr>
        <w:spacing w:after="0" w:line="360" w:lineRule="auto"/>
        <w:jc w:val="center"/>
        <w:rPr>
          <w:sz w:val="20"/>
          <w:szCs w:val="20"/>
          <w:lang w:eastAsia="en-US"/>
        </w:rPr>
      </w:pPr>
    </w:p>
    <w:p w14:paraId="6B818B25" w14:textId="77777777" w:rsidR="009A139C" w:rsidRDefault="009A139C" w:rsidP="009A139C">
      <w:pPr>
        <w:spacing w:after="0" w:line="360" w:lineRule="auto"/>
        <w:jc w:val="center"/>
        <w:rPr>
          <w:sz w:val="20"/>
          <w:szCs w:val="20"/>
          <w:lang w:eastAsia="en-US"/>
        </w:rPr>
      </w:pPr>
    </w:p>
    <w:p w14:paraId="63C403D3" w14:textId="77777777" w:rsidR="009A139C" w:rsidRPr="003E48E3" w:rsidRDefault="009A139C" w:rsidP="009A139C">
      <w:pPr>
        <w:pStyle w:val="Ttulo2"/>
      </w:pPr>
      <w:bookmarkStart w:id="62" w:name="_Toc64017534"/>
      <w:bookmarkStart w:id="63" w:name="_Toc65320872"/>
      <w:bookmarkStart w:id="64" w:name="_Toc65345003"/>
      <w:bookmarkStart w:id="65" w:name="_Toc65500826"/>
      <w:bookmarkStart w:id="66" w:name="_Toc67484893"/>
      <w:bookmarkStart w:id="67" w:name="_Toc67930027"/>
      <w:r w:rsidRPr="003E48E3">
        <w:lastRenderedPageBreak/>
        <w:t>Guia de Balizamento</w:t>
      </w:r>
      <w:bookmarkEnd w:id="62"/>
      <w:bookmarkEnd w:id="63"/>
      <w:bookmarkEnd w:id="64"/>
      <w:bookmarkEnd w:id="65"/>
      <w:bookmarkEnd w:id="66"/>
      <w:bookmarkEnd w:id="67"/>
    </w:p>
    <w:p w14:paraId="71D39961" w14:textId="77777777" w:rsidR="009A139C" w:rsidRPr="00A752DA" w:rsidRDefault="009A139C" w:rsidP="009A139C">
      <w:pPr>
        <w:spacing w:after="0" w:line="240" w:lineRule="auto"/>
        <w:jc w:val="both"/>
        <w:rPr>
          <w:sz w:val="20"/>
          <w:szCs w:val="20"/>
        </w:rPr>
      </w:pPr>
    </w:p>
    <w:p w14:paraId="5DB0155F" w14:textId="77777777" w:rsidR="009A139C" w:rsidRDefault="009A139C" w:rsidP="009A139C">
      <w:pPr>
        <w:spacing w:after="0" w:line="240" w:lineRule="auto"/>
        <w:jc w:val="center"/>
        <w:rPr>
          <w:sz w:val="20"/>
          <w:szCs w:val="20"/>
          <w:lang w:eastAsia="en-US"/>
        </w:rPr>
      </w:pPr>
    </w:p>
    <w:p w14:paraId="4730D685" w14:textId="77777777" w:rsidR="009A139C" w:rsidRDefault="009A139C" w:rsidP="009A139C">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14:paraId="37A29392" w14:textId="77777777" w:rsidR="009A139C" w:rsidRDefault="009A139C" w:rsidP="009A139C">
      <w:pPr>
        <w:autoSpaceDE w:val="0"/>
        <w:autoSpaceDN w:val="0"/>
        <w:adjustRightInd w:val="0"/>
        <w:spacing w:after="0" w:line="240" w:lineRule="auto"/>
        <w:jc w:val="center"/>
        <w:rPr>
          <w:sz w:val="20"/>
          <w:szCs w:val="20"/>
          <w:lang w:eastAsia="en-US"/>
        </w:rPr>
      </w:pPr>
      <w:r>
        <w:rPr>
          <w:noProof/>
        </w:rPr>
        <w:drawing>
          <wp:inline distT="0" distB="0" distL="0" distR="0" wp14:anchorId="1A545F3B" wp14:editId="31D607C4">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39315" cy="1697418"/>
                    </a:xfrm>
                    <a:prstGeom prst="rect">
                      <a:avLst/>
                    </a:prstGeom>
                  </pic:spPr>
                </pic:pic>
              </a:graphicData>
            </a:graphic>
          </wp:inline>
        </w:drawing>
      </w:r>
    </w:p>
    <w:p w14:paraId="7304070D" w14:textId="77777777" w:rsidR="009A139C" w:rsidRPr="00267ED9" w:rsidRDefault="009A139C" w:rsidP="009A139C">
      <w:pPr>
        <w:spacing w:after="0" w:line="240" w:lineRule="auto"/>
        <w:jc w:val="center"/>
        <w:rPr>
          <w:sz w:val="20"/>
          <w:szCs w:val="20"/>
          <w:lang w:eastAsia="en-US"/>
        </w:rPr>
      </w:pPr>
      <w:r>
        <w:rPr>
          <w:sz w:val="20"/>
          <w:szCs w:val="20"/>
          <w:lang w:eastAsia="en-US"/>
        </w:rPr>
        <w:t>Guia de Balizamento</w:t>
      </w:r>
    </w:p>
    <w:p w14:paraId="7C8F74B5" w14:textId="77777777" w:rsidR="009A139C" w:rsidRDefault="009A139C" w:rsidP="009A139C">
      <w:pPr>
        <w:spacing w:after="0" w:line="240" w:lineRule="auto"/>
        <w:jc w:val="center"/>
        <w:rPr>
          <w:sz w:val="20"/>
          <w:szCs w:val="20"/>
          <w:lang w:eastAsia="en-US"/>
        </w:rPr>
      </w:pPr>
      <w:r>
        <w:rPr>
          <w:sz w:val="20"/>
          <w:szCs w:val="20"/>
          <w:lang w:eastAsia="en-US"/>
        </w:rPr>
        <w:t>Fonte: NBR 9050/2020</w:t>
      </w:r>
    </w:p>
    <w:p w14:paraId="267D2EAE" w14:textId="77777777" w:rsidR="009A139C" w:rsidRDefault="009A139C" w:rsidP="009A139C">
      <w:pPr>
        <w:spacing w:after="0" w:line="240" w:lineRule="auto"/>
        <w:jc w:val="center"/>
        <w:rPr>
          <w:sz w:val="20"/>
          <w:szCs w:val="20"/>
          <w:lang w:eastAsia="en-US"/>
        </w:rPr>
      </w:pPr>
    </w:p>
    <w:p w14:paraId="2B74847B" w14:textId="77777777" w:rsidR="009A139C" w:rsidRDefault="009A139C" w:rsidP="009A139C">
      <w:pPr>
        <w:spacing w:after="0" w:line="240" w:lineRule="auto"/>
        <w:jc w:val="center"/>
        <w:rPr>
          <w:sz w:val="20"/>
          <w:szCs w:val="20"/>
          <w:lang w:eastAsia="en-US"/>
        </w:rPr>
      </w:pPr>
    </w:p>
    <w:p w14:paraId="300B3029" w14:textId="77777777" w:rsidR="009A139C" w:rsidRDefault="009A139C" w:rsidP="009A139C">
      <w:pPr>
        <w:pStyle w:val="Ttulo2"/>
      </w:pPr>
      <w:bookmarkStart w:id="68" w:name="_Toc64017535"/>
      <w:bookmarkStart w:id="69" w:name="_Toc65320873"/>
      <w:bookmarkStart w:id="70" w:name="_Toc65345004"/>
      <w:bookmarkStart w:id="71" w:name="_Toc65500827"/>
      <w:bookmarkStart w:id="72" w:name="_Toc67484894"/>
      <w:bookmarkStart w:id="73" w:name="_Toc67930028"/>
      <w:r w:rsidRPr="003E48E3">
        <w:t>Sinalizador de Degraus</w:t>
      </w:r>
      <w:bookmarkEnd w:id="68"/>
      <w:bookmarkEnd w:id="69"/>
      <w:bookmarkEnd w:id="70"/>
      <w:bookmarkEnd w:id="71"/>
      <w:bookmarkEnd w:id="72"/>
      <w:bookmarkEnd w:id="73"/>
    </w:p>
    <w:p w14:paraId="384367B1" w14:textId="77777777" w:rsidR="009A139C" w:rsidRDefault="009A139C" w:rsidP="009A139C">
      <w:pPr>
        <w:pStyle w:val="Ttulo2"/>
        <w:numPr>
          <w:ilvl w:val="0"/>
          <w:numId w:val="0"/>
        </w:numPr>
        <w:ind w:left="720"/>
      </w:pPr>
    </w:p>
    <w:p w14:paraId="0CEDC021" w14:textId="77777777" w:rsidR="009A139C" w:rsidRDefault="009A139C" w:rsidP="009A139C">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17F068C3" w14:textId="77777777" w:rsidR="009A139C" w:rsidRDefault="009A139C" w:rsidP="009A139C">
      <w:pPr>
        <w:jc w:val="both"/>
        <w:rPr>
          <w:bCs/>
        </w:rPr>
      </w:pPr>
      <w:r>
        <w:rPr>
          <w:bCs/>
        </w:rPr>
        <w:t>De acordo com o projeto de acessibilidade, a sinalização visual será estendida no comprimento total dos degraus, com elementos que incorporem características antiderrapantes.</w:t>
      </w:r>
    </w:p>
    <w:p w14:paraId="7CEFD235" w14:textId="77777777" w:rsidR="009A139C" w:rsidRDefault="009A139C" w:rsidP="009A139C">
      <w:pPr>
        <w:pStyle w:val="Ttulo2"/>
      </w:pPr>
      <w:bookmarkStart w:id="74" w:name="_Toc67484895"/>
      <w:bookmarkStart w:id="75" w:name="_Toc67930029"/>
      <w:r>
        <w:t>Cobertura Metálica</w:t>
      </w:r>
      <w:bookmarkEnd w:id="74"/>
      <w:bookmarkEnd w:id="75"/>
    </w:p>
    <w:p w14:paraId="17604580" w14:textId="77777777" w:rsidR="009A139C" w:rsidRDefault="009A139C" w:rsidP="009A139C">
      <w:pPr>
        <w:pStyle w:val="Legenda"/>
        <w:rPr>
          <w:lang w:eastAsia="en-US"/>
        </w:rPr>
      </w:pPr>
    </w:p>
    <w:p w14:paraId="6356F7EB" w14:textId="7AF4BFEB" w:rsidR="009A139C" w:rsidRDefault="009A139C" w:rsidP="009A139C">
      <w:pPr>
        <w:jc w:val="both"/>
        <w:rPr>
          <w:lang w:eastAsia="en-US"/>
        </w:rPr>
      </w:pPr>
      <w:r>
        <w:rPr>
          <w:lang w:eastAsia="en-US"/>
        </w:rPr>
        <w:t>Para proteção do balcão de atendimento da Secretaria, será instalado cobertura em estrutura metálica, com telha metálica sanduicha, calha e rufo, conforme projeto. Para todos os detalhes desta cobertura deverá ser consultado a Prefeitura Municipal de Itapevi.</w:t>
      </w:r>
    </w:p>
    <w:p w14:paraId="1A71E9F6" w14:textId="1A7392C9" w:rsidR="009A139C" w:rsidRDefault="009A139C" w:rsidP="009A139C">
      <w:pPr>
        <w:rPr>
          <w:lang w:eastAsia="en-US"/>
        </w:rPr>
      </w:pPr>
    </w:p>
    <w:p w14:paraId="5ED2D899" w14:textId="59CC4C88" w:rsidR="009A139C" w:rsidRDefault="009A139C" w:rsidP="009A139C">
      <w:pPr>
        <w:rPr>
          <w:lang w:eastAsia="en-US"/>
        </w:rPr>
      </w:pPr>
    </w:p>
    <w:p w14:paraId="0DA0ED47" w14:textId="71BB7789" w:rsidR="009A139C" w:rsidRDefault="009A139C" w:rsidP="009A139C">
      <w:pPr>
        <w:rPr>
          <w:lang w:eastAsia="en-US"/>
        </w:rPr>
      </w:pPr>
    </w:p>
    <w:p w14:paraId="3FE5AC32" w14:textId="77777777" w:rsidR="009A139C" w:rsidRDefault="009A139C" w:rsidP="009A139C">
      <w:pPr>
        <w:rPr>
          <w:lang w:eastAsia="en-US"/>
        </w:rPr>
      </w:pPr>
    </w:p>
    <w:p w14:paraId="1F2931F3" w14:textId="77777777" w:rsidR="009A139C" w:rsidRDefault="009A139C" w:rsidP="009A139C">
      <w:pPr>
        <w:rPr>
          <w:lang w:eastAsia="en-US"/>
        </w:rPr>
      </w:pPr>
    </w:p>
    <w:p w14:paraId="0A6DF7DE" w14:textId="77777777" w:rsidR="009A139C" w:rsidRDefault="009A139C" w:rsidP="009A139C">
      <w:pPr>
        <w:rPr>
          <w:lang w:eastAsia="en-US"/>
        </w:rPr>
      </w:pPr>
    </w:p>
    <w:p w14:paraId="37CAC927" w14:textId="77777777" w:rsidR="009A139C" w:rsidRDefault="009A139C" w:rsidP="009A139C">
      <w:pPr>
        <w:rPr>
          <w:lang w:eastAsia="en-US"/>
        </w:rPr>
      </w:pPr>
    </w:p>
    <w:p w14:paraId="3E016145" w14:textId="77777777" w:rsidR="00956351" w:rsidRDefault="00956351" w:rsidP="00CA3A0D">
      <w:pPr>
        <w:jc w:val="both"/>
        <w:rPr>
          <w:lang w:eastAsia="en-US"/>
        </w:rPr>
      </w:pPr>
    </w:p>
    <w:p w14:paraId="35332333" w14:textId="0FCCA408" w:rsidR="00682E6D" w:rsidRDefault="00682E6D" w:rsidP="00682E6D">
      <w:pPr>
        <w:pStyle w:val="Ttulo3"/>
        <w:numPr>
          <w:ilvl w:val="0"/>
          <w:numId w:val="23"/>
        </w:numPr>
      </w:pPr>
      <w:bookmarkStart w:id="76" w:name="_Toc41652236"/>
      <w:bookmarkStart w:id="77" w:name="_Toc67930030"/>
      <w:r>
        <w:t>INTERVENÇÃO INTERNA</w:t>
      </w:r>
      <w:bookmarkEnd w:id="76"/>
      <w:bookmarkEnd w:id="77"/>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78" w:name="_Toc67930031"/>
      <w:r w:rsidRPr="003E48E3">
        <w:t>Piso Tátil Borracha Sintética</w:t>
      </w:r>
      <w:bookmarkEnd w:id="78"/>
    </w:p>
    <w:p w14:paraId="7E71AFD5" w14:textId="77777777" w:rsidR="00C96C00" w:rsidRDefault="00C96C00" w:rsidP="00D65C99">
      <w:pPr>
        <w:pStyle w:val="Ttulo2"/>
        <w:numPr>
          <w:ilvl w:val="0"/>
          <w:numId w:val="0"/>
        </w:numPr>
        <w:ind w:left="720"/>
      </w:pPr>
    </w:p>
    <w:p w14:paraId="0358987E" w14:textId="77777777" w:rsidR="009A139C" w:rsidRDefault="009A139C" w:rsidP="009A139C">
      <w:pPr>
        <w:spacing w:line="240" w:lineRule="auto"/>
        <w:rPr>
          <w:lang w:eastAsia="en-US"/>
        </w:rPr>
      </w:pPr>
      <w:r>
        <w:rPr>
          <w:lang w:eastAsia="en-US"/>
        </w:rPr>
        <w:t xml:space="preserve">Deverá ser executado conforme informações do item1.4. </w:t>
      </w:r>
      <w:proofErr w:type="gramStart"/>
      <w:r>
        <w:rPr>
          <w:lang w:eastAsia="en-US"/>
        </w:rPr>
        <w:t>e</w:t>
      </w:r>
      <w:proofErr w:type="gramEnd"/>
      <w:r>
        <w:rPr>
          <w:lang w:eastAsia="en-US"/>
        </w:rPr>
        <w:t xml:space="preserve"> NBR 16537/2016.</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79" w:name="_Toc41652238"/>
      <w:bookmarkStart w:id="80" w:name="_Toc67930032"/>
      <w:r>
        <w:t>Mapa Tátil</w:t>
      </w:r>
      <w:bookmarkEnd w:id="79"/>
      <w:bookmarkEnd w:id="80"/>
    </w:p>
    <w:p w14:paraId="0FDFD452" w14:textId="77777777" w:rsidR="00682E6D" w:rsidRDefault="00682E6D" w:rsidP="00682E6D">
      <w:pPr>
        <w:spacing w:after="0" w:line="240" w:lineRule="auto"/>
        <w:jc w:val="both"/>
        <w:rPr>
          <w:lang w:eastAsia="en-US"/>
        </w:rPr>
      </w:pPr>
    </w:p>
    <w:p w14:paraId="3DFDAA93" w14:textId="77777777" w:rsidR="009A139C" w:rsidRDefault="009A139C" w:rsidP="009A139C">
      <w:pPr>
        <w:jc w:val="both"/>
        <w:rPr>
          <w:lang w:eastAsia="en-US"/>
        </w:rPr>
      </w:pPr>
      <w:r>
        <w:rPr>
          <w:lang w:eastAsia="en-US"/>
        </w:rPr>
        <w:t xml:space="preserve">O Mapa Tátil é uma referência de condução e será utilizado para conduzir as pessoas a todos os ambientes, na Rota Acessível 02. </w:t>
      </w:r>
    </w:p>
    <w:p w14:paraId="47858D10" w14:textId="77777777" w:rsidR="009A139C" w:rsidRDefault="009A139C" w:rsidP="009A139C">
      <w:pPr>
        <w:jc w:val="both"/>
      </w:pPr>
      <w:r>
        <w:rPr>
          <w:lang w:eastAsia="en-US"/>
        </w:rPr>
        <w:t xml:space="preserve">O mapa é confeccionado em braile e relevo em aço inox, em uma base metálica, fixado </w:t>
      </w:r>
      <w:r>
        <w:t xml:space="preserve">em pedestal metálico. </w:t>
      </w:r>
    </w:p>
    <w:p w14:paraId="69817979" w14:textId="77777777" w:rsidR="009A139C" w:rsidRDefault="009A139C" w:rsidP="009A139C">
      <w:pPr>
        <w:jc w:val="both"/>
        <w:rPr>
          <w:lang w:eastAsia="en-US"/>
        </w:rPr>
      </w:pPr>
      <w:r w:rsidRPr="00F45738">
        <w:t>A</w:t>
      </w:r>
      <w:r w:rsidRPr="00F45738">
        <w:rPr>
          <w:lang w:eastAsia="en-US"/>
        </w:rPr>
        <w:t xml:space="preserve">s medidas serão definidas junto ao fornecedor, após definição do que será desenhado no mapa. </w:t>
      </w:r>
    </w:p>
    <w:p w14:paraId="271E0EEB" w14:textId="77777777" w:rsidR="009A139C" w:rsidRPr="00F45738" w:rsidRDefault="009A139C" w:rsidP="009A139C">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472F1FCB" w14:textId="77777777" w:rsidR="009A139C" w:rsidRPr="00F45738" w:rsidRDefault="009A139C" w:rsidP="009A139C">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14:paraId="75E38117" w14:textId="77777777" w:rsidR="009A139C" w:rsidRPr="00F45738" w:rsidRDefault="009A139C" w:rsidP="009A139C">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33DC4119" w14:textId="77777777" w:rsidR="009A139C" w:rsidRPr="00F45738" w:rsidRDefault="009A139C" w:rsidP="009A139C">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23BA2BBC" w14:textId="77777777" w:rsidR="009A139C" w:rsidRPr="00F45738" w:rsidRDefault="009A139C" w:rsidP="009A139C">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382C81FF" w14:textId="77777777" w:rsidR="009A139C" w:rsidRDefault="009A139C" w:rsidP="009A139C">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1E83DE0B" w14:textId="77777777" w:rsidR="009A139C" w:rsidRDefault="009A139C" w:rsidP="009A139C">
      <w:pPr>
        <w:autoSpaceDE w:val="0"/>
        <w:autoSpaceDN w:val="0"/>
        <w:adjustRightInd w:val="0"/>
        <w:spacing w:after="0"/>
        <w:jc w:val="both"/>
        <w:rPr>
          <w:lang w:eastAsia="en-US"/>
        </w:rPr>
      </w:pPr>
    </w:p>
    <w:p w14:paraId="43EA0DA2" w14:textId="77777777" w:rsidR="009A139C" w:rsidRPr="00F45738" w:rsidRDefault="009A139C" w:rsidP="009A139C">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0519DE31" w14:textId="77777777" w:rsidR="009A139C" w:rsidRDefault="009A139C" w:rsidP="009A139C">
      <w:pPr>
        <w:autoSpaceDE w:val="0"/>
        <w:autoSpaceDN w:val="0"/>
        <w:adjustRightInd w:val="0"/>
        <w:spacing w:after="0"/>
        <w:jc w:val="both"/>
        <w:rPr>
          <w:lang w:eastAsia="en-US"/>
        </w:rPr>
      </w:pPr>
    </w:p>
    <w:p w14:paraId="4C6DA536" w14:textId="77777777" w:rsidR="009A139C" w:rsidRDefault="009A139C" w:rsidP="009A139C">
      <w:pPr>
        <w:autoSpaceDE w:val="0"/>
        <w:autoSpaceDN w:val="0"/>
        <w:adjustRightInd w:val="0"/>
        <w:spacing w:after="0"/>
        <w:jc w:val="both"/>
        <w:rPr>
          <w:lang w:eastAsia="en-US"/>
        </w:rPr>
      </w:pPr>
    </w:p>
    <w:p w14:paraId="2567F74A" w14:textId="77777777" w:rsidR="009A139C" w:rsidRDefault="009A139C" w:rsidP="009A139C">
      <w:pPr>
        <w:jc w:val="center"/>
        <w:rPr>
          <w:lang w:eastAsia="en-US"/>
        </w:rPr>
      </w:pPr>
      <w:r>
        <w:rPr>
          <w:noProof/>
        </w:rPr>
        <w:drawing>
          <wp:inline distT="0" distB="0" distL="0" distR="0" wp14:anchorId="473D67C8" wp14:editId="19C33987">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2086903A" w14:textId="77777777" w:rsidR="009A139C" w:rsidRPr="00267ED9" w:rsidRDefault="009A139C" w:rsidP="009A139C">
      <w:pPr>
        <w:spacing w:after="0" w:line="360" w:lineRule="auto"/>
        <w:jc w:val="center"/>
        <w:rPr>
          <w:sz w:val="20"/>
          <w:szCs w:val="20"/>
          <w:lang w:eastAsia="en-US"/>
        </w:rPr>
      </w:pPr>
      <w:r>
        <w:rPr>
          <w:sz w:val="20"/>
          <w:szCs w:val="20"/>
          <w:lang w:eastAsia="en-US"/>
        </w:rPr>
        <w:t>Aplicação da diferença do LRV na sinalização</w:t>
      </w:r>
    </w:p>
    <w:p w14:paraId="6557B957" w14:textId="77777777" w:rsidR="009A139C" w:rsidRDefault="009A139C" w:rsidP="009A139C">
      <w:pPr>
        <w:spacing w:after="0" w:line="360" w:lineRule="auto"/>
        <w:jc w:val="center"/>
        <w:rPr>
          <w:sz w:val="20"/>
          <w:szCs w:val="20"/>
          <w:lang w:eastAsia="en-US"/>
        </w:rPr>
      </w:pPr>
      <w:r>
        <w:rPr>
          <w:sz w:val="20"/>
          <w:szCs w:val="20"/>
          <w:lang w:eastAsia="en-US"/>
        </w:rPr>
        <w:t>Fonte: NBR 9050/2020 (Tabela 2)</w:t>
      </w:r>
    </w:p>
    <w:p w14:paraId="716E2840" w14:textId="77777777" w:rsidR="009A139C" w:rsidRDefault="009A139C" w:rsidP="009A139C">
      <w:pPr>
        <w:pStyle w:val="Legenda"/>
        <w:rPr>
          <w:lang w:eastAsia="en-US"/>
        </w:rPr>
      </w:pPr>
    </w:p>
    <w:p w14:paraId="2A0B23CD" w14:textId="77777777" w:rsidR="009A139C" w:rsidRDefault="009A139C" w:rsidP="009A139C">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14:paraId="08692F64" w14:textId="77777777" w:rsidR="009A139C" w:rsidRDefault="009A139C" w:rsidP="009A139C">
      <w:pPr>
        <w:jc w:val="both"/>
        <w:rPr>
          <w:lang w:eastAsia="en-US"/>
        </w:rPr>
      </w:pPr>
      <w:r>
        <w:rPr>
          <w:lang w:eastAsia="en-US"/>
        </w:rPr>
        <w:t>Deverá ser instalado no local indicado em projeto.</w:t>
      </w:r>
    </w:p>
    <w:p w14:paraId="464BC07B" w14:textId="77777777" w:rsidR="009A139C" w:rsidRDefault="009A139C" w:rsidP="009A139C">
      <w:pPr>
        <w:jc w:val="center"/>
        <w:rPr>
          <w:lang w:eastAsia="en-US"/>
        </w:rPr>
      </w:pPr>
      <w:r>
        <w:rPr>
          <w:noProof/>
        </w:rPr>
        <w:drawing>
          <wp:inline distT="0" distB="0" distL="0" distR="0" wp14:anchorId="7182A9A9" wp14:editId="3CB3AC62">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63240E84" w14:textId="77777777" w:rsidR="009A139C" w:rsidRPr="00267ED9" w:rsidRDefault="009A139C" w:rsidP="009A139C">
      <w:pPr>
        <w:spacing w:after="0" w:line="360" w:lineRule="auto"/>
        <w:jc w:val="center"/>
        <w:rPr>
          <w:sz w:val="20"/>
          <w:szCs w:val="20"/>
          <w:lang w:eastAsia="en-US"/>
        </w:rPr>
      </w:pPr>
      <w:r>
        <w:rPr>
          <w:sz w:val="20"/>
          <w:szCs w:val="20"/>
          <w:lang w:eastAsia="en-US"/>
        </w:rPr>
        <w:t>Detalhe Mapa Tátil</w:t>
      </w:r>
    </w:p>
    <w:p w14:paraId="794DC401" w14:textId="77777777" w:rsidR="009A139C" w:rsidRDefault="009A139C" w:rsidP="009A139C">
      <w:pPr>
        <w:spacing w:after="0" w:line="360" w:lineRule="auto"/>
        <w:jc w:val="center"/>
        <w:rPr>
          <w:sz w:val="20"/>
          <w:szCs w:val="20"/>
          <w:lang w:eastAsia="en-US"/>
        </w:rPr>
      </w:pPr>
      <w:r>
        <w:rPr>
          <w:sz w:val="20"/>
          <w:szCs w:val="20"/>
          <w:lang w:eastAsia="en-US"/>
        </w:rPr>
        <w:t>Fonte: Projeto de Acessibilidade</w:t>
      </w:r>
    </w:p>
    <w:p w14:paraId="37654357" w14:textId="77777777" w:rsidR="009A139C" w:rsidRDefault="009A139C" w:rsidP="009A139C">
      <w:pPr>
        <w:spacing w:after="0" w:line="360" w:lineRule="auto"/>
        <w:jc w:val="center"/>
        <w:rPr>
          <w:sz w:val="20"/>
          <w:szCs w:val="20"/>
          <w:lang w:eastAsia="en-US"/>
        </w:rPr>
      </w:pPr>
    </w:p>
    <w:p w14:paraId="42D52684" w14:textId="77777777" w:rsidR="009A139C" w:rsidRDefault="009A139C" w:rsidP="009A139C">
      <w:pPr>
        <w:pStyle w:val="Ttulo2"/>
      </w:pPr>
      <w:bookmarkStart w:id="81" w:name="_Toc67484899"/>
      <w:bookmarkStart w:id="82" w:name="_Toc67930033"/>
      <w:r w:rsidRPr="00506681">
        <w:t>Bebedouros</w:t>
      </w:r>
      <w:bookmarkEnd w:id="81"/>
      <w:bookmarkEnd w:id="82"/>
    </w:p>
    <w:p w14:paraId="06335B7E" w14:textId="77777777" w:rsidR="009A139C" w:rsidRDefault="009A139C" w:rsidP="009A139C">
      <w:pPr>
        <w:pStyle w:val="Ttulo2"/>
        <w:numPr>
          <w:ilvl w:val="0"/>
          <w:numId w:val="0"/>
        </w:numPr>
      </w:pPr>
    </w:p>
    <w:p w14:paraId="7B499376" w14:textId="77777777" w:rsidR="009A139C" w:rsidRDefault="009A139C" w:rsidP="009A139C">
      <w:pPr>
        <w:jc w:val="both"/>
      </w:pPr>
      <w:r>
        <w:t xml:space="preserve">O bebedouro acessível utilizado será conforme modelo Padrão FDE, código BB-02, em anexo no memorial. </w:t>
      </w:r>
    </w:p>
    <w:p w14:paraId="50AB19E4" w14:textId="77777777" w:rsidR="009A139C" w:rsidRDefault="009A139C" w:rsidP="009A139C">
      <w:pPr>
        <w:jc w:val="both"/>
      </w:pPr>
    </w:p>
    <w:p w14:paraId="4F0D1BC4" w14:textId="77777777" w:rsidR="009A139C" w:rsidRDefault="009A139C" w:rsidP="009A139C">
      <w:pPr>
        <w:jc w:val="both"/>
      </w:pPr>
    </w:p>
    <w:p w14:paraId="44EF032C" w14:textId="77777777" w:rsidR="009A139C" w:rsidRDefault="009A139C" w:rsidP="009A139C">
      <w:pPr>
        <w:jc w:val="both"/>
      </w:pPr>
    </w:p>
    <w:p w14:paraId="20598814" w14:textId="77777777" w:rsidR="009A139C" w:rsidRDefault="009A139C" w:rsidP="009A139C">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25C6199F" w14:textId="77777777" w:rsidR="009A139C" w:rsidRDefault="009A139C" w:rsidP="009A139C">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3BD19EA3" w14:textId="77777777" w:rsidR="009A139C" w:rsidRDefault="009A139C" w:rsidP="009A139C">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73BF9DB1" w14:textId="77777777" w:rsidR="009A139C" w:rsidRDefault="009A139C" w:rsidP="009A139C">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14:paraId="19117E46" w14:textId="77777777" w:rsidR="009A139C" w:rsidRDefault="009A139C" w:rsidP="009A139C">
      <w:pPr>
        <w:jc w:val="both"/>
        <w:rPr>
          <w:lang w:eastAsia="en-US"/>
        </w:rPr>
      </w:pPr>
      <w:r>
        <w:rPr>
          <w:lang w:eastAsia="en-US"/>
        </w:rPr>
        <w:t xml:space="preserve">Os bebedouros coletivos existentes serão mantidos.  </w:t>
      </w:r>
    </w:p>
    <w:p w14:paraId="4F25F75B" w14:textId="77777777" w:rsidR="009A139C" w:rsidRDefault="009A139C" w:rsidP="009A139C">
      <w:pPr>
        <w:pStyle w:val="Ttulo2"/>
      </w:pPr>
      <w:bookmarkStart w:id="83" w:name="_Toc67484900"/>
      <w:bookmarkStart w:id="84" w:name="_Toc67930034"/>
      <w:r w:rsidRPr="0037691B">
        <w:t>Placas de Sinalização | Identificação</w:t>
      </w:r>
      <w:bookmarkEnd w:id="83"/>
      <w:bookmarkEnd w:id="84"/>
    </w:p>
    <w:p w14:paraId="7E8F332C" w14:textId="77777777" w:rsidR="009A139C" w:rsidRPr="0037691B" w:rsidRDefault="009A139C" w:rsidP="009A139C">
      <w:pPr>
        <w:pStyle w:val="Ttulo2"/>
        <w:numPr>
          <w:ilvl w:val="0"/>
          <w:numId w:val="0"/>
        </w:numPr>
        <w:ind w:left="720"/>
      </w:pPr>
    </w:p>
    <w:p w14:paraId="56AB2C5F" w14:textId="77777777" w:rsidR="009A139C" w:rsidRDefault="009A139C" w:rsidP="009A139C">
      <w:pPr>
        <w:jc w:val="both"/>
        <w:rPr>
          <w:lang w:eastAsia="en-US"/>
        </w:rPr>
      </w:pPr>
      <w:r>
        <w:rPr>
          <w:lang w:eastAsia="en-US"/>
        </w:rPr>
        <w:t>De acordo com a NBR 9050/2020, item 5.4.1 “Sinalização de portas e passagens”, foi definido que nas portas irão possuir sinalização visual e tátil.</w:t>
      </w:r>
    </w:p>
    <w:p w14:paraId="7FD22F6B" w14:textId="77777777" w:rsidR="009A139C" w:rsidRDefault="009A139C" w:rsidP="009A139C">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14:paraId="3D722630" w14:textId="77777777" w:rsidR="009A139C" w:rsidRDefault="009A139C" w:rsidP="009A139C">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14:paraId="5F2FE543" w14:textId="77777777" w:rsidR="009A139C" w:rsidRDefault="009A139C" w:rsidP="009A139C">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14:paraId="4B7B35C6" w14:textId="77777777" w:rsidR="009A139C" w:rsidRDefault="009A139C" w:rsidP="009A139C">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14:paraId="50CABF20" w14:textId="77777777" w:rsidR="009A139C" w:rsidRDefault="009A139C" w:rsidP="009A139C">
      <w:pPr>
        <w:pStyle w:val="PargrafodaLista"/>
        <w:numPr>
          <w:ilvl w:val="0"/>
          <w:numId w:val="24"/>
        </w:numPr>
        <w:jc w:val="both"/>
        <w:rPr>
          <w:lang w:eastAsia="en-US"/>
        </w:rPr>
      </w:pPr>
      <w:r>
        <w:rPr>
          <w:b/>
          <w:lang w:eastAsia="en-US"/>
        </w:rPr>
        <w:t>Símbolo Internacional de Acesso - SIA</w:t>
      </w:r>
      <w:r>
        <w:rPr>
          <w:lang w:eastAsia="en-US"/>
        </w:rPr>
        <w:t>.;</w:t>
      </w:r>
    </w:p>
    <w:p w14:paraId="0D13126F" w14:textId="77777777" w:rsidR="009A139C" w:rsidRDefault="009A139C" w:rsidP="009A139C">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14:paraId="2FB6DDB4" w14:textId="77777777" w:rsidR="009A139C" w:rsidRPr="00294C99" w:rsidRDefault="009A139C" w:rsidP="009A139C">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14:paraId="156410C5" w14:textId="77777777" w:rsidR="009A139C" w:rsidRPr="00002982" w:rsidRDefault="009A139C" w:rsidP="009A139C">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14:paraId="3AE408E5" w14:textId="77777777" w:rsidR="009A139C" w:rsidRDefault="009A139C" w:rsidP="009A139C">
      <w:pPr>
        <w:jc w:val="both"/>
        <w:rPr>
          <w:bdr w:val="none" w:sz="0" w:space="0" w:color="auto" w:frame="1"/>
        </w:rPr>
      </w:pPr>
    </w:p>
    <w:p w14:paraId="5935FCED" w14:textId="77777777" w:rsidR="009A139C" w:rsidRDefault="009A139C" w:rsidP="009A139C">
      <w:pPr>
        <w:jc w:val="both"/>
        <w:rPr>
          <w:bdr w:val="none" w:sz="0" w:space="0" w:color="auto" w:frame="1"/>
        </w:rPr>
      </w:pPr>
    </w:p>
    <w:p w14:paraId="0734F1BC" w14:textId="77777777" w:rsidR="009A139C" w:rsidRDefault="009A139C" w:rsidP="009A139C">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NBR 9050/2020, item 5 Informação e Sinalização.</w:t>
      </w:r>
    </w:p>
    <w:p w14:paraId="152A606A" w14:textId="77777777" w:rsidR="009A139C" w:rsidRDefault="009A139C" w:rsidP="009A139C">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14:paraId="15C16EF1" w14:textId="77777777" w:rsidR="009A139C" w:rsidRDefault="009A139C" w:rsidP="009A139C">
      <w:pPr>
        <w:jc w:val="both"/>
      </w:pPr>
      <w:r w:rsidRPr="00BE7A5D">
        <w:rPr>
          <w:b/>
        </w:rPr>
        <w:t>Não poderá ser utilizado parafusos para fixação</w:t>
      </w:r>
      <w:r>
        <w:t>, por conter descrições em braile.  Evitar cantos vivos e arestas cortantes.</w:t>
      </w:r>
    </w:p>
    <w:p w14:paraId="38C9E260" w14:textId="77777777" w:rsidR="009A139C" w:rsidRDefault="009A139C" w:rsidP="009A139C">
      <w:pPr>
        <w:jc w:val="center"/>
      </w:pPr>
      <w:r>
        <w:rPr>
          <w:noProof/>
        </w:rPr>
        <w:drawing>
          <wp:inline distT="0" distB="0" distL="0" distR="0" wp14:anchorId="53E90C55" wp14:editId="2E8B05D3">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026" cy="3031431"/>
                    </a:xfrm>
                    <a:prstGeom prst="rect">
                      <a:avLst/>
                    </a:prstGeom>
                  </pic:spPr>
                </pic:pic>
              </a:graphicData>
            </a:graphic>
          </wp:inline>
        </w:drawing>
      </w:r>
    </w:p>
    <w:p w14:paraId="33FE5A03" w14:textId="77777777" w:rsidR="009A139C" w:rsidRPr="00267ED9" w:rsidRDefault="009A139C" w:rsidP="009A139C">
      <w:pPr>
        <w:spacing w:after="0" w:line="360" w:lineRule="auto"/>
        <w:jc w:val="center"/>
        <w:rPr>
          <w:sz w:val="20"/>
          <w:szCs w:val="20"/>
          <w:lang w:eastAsia="en-US"/>
        </w:rPr>
      </w:pPr>
      <w:r>
        <w:rPr>
          <w:sz w:val="20"/>
          <w:szCs w:val="20"/>
          <w:lang w:eastAsia="en-US"/>
        </w:rPr>
        <w:t>Sinalização de porta – Faixa de alcance acessível</w:t>
      </w:r>
    </w:p>
    <w:p w14:paraId="3FCFF676" w14:textId="77777777" w:rsidR="009A139C" w:rsidRDefault="009A139C" w:rsidP="009A139C">
      <w:pPr>
        <w:spacing w:after="0" w:line="360" w:lineRule="auto"/>
        <w:jc w:val="center"/>
        <w:rPr>
          <w:sz w:val="20"/>
          <w:szCs w:val="20"/>
        </w:rPr>
      </w:pPr>
      <w:r>
        <w:rPr>
          <w:sz w:val="20"/>
          <w:szCs w:val="20"/>
          <w:lang w:eastAsia="en-US"/>
        </w:rPr>
        <w:t xml:space="preserve">Fonte: </w:t>
      </w:r>
      <w:r>
        <w:rPr>
          <w:sz w:val="20"/>
          <w:szCs w:val="20"/>
        </w:rPr>
        <w:t>NBR 9050/2020</w:t>
      </w:r>
    </w:p>
    <w:p w14:paraId="282EF0C0" w14:textId="77777777" w:rsidR="009A139C" w:rsidRDefault="009A139C" w:rsidP="009A139C">
      <w:pPr>
        <w:pStyle w:val="Legenda"/>
        <w:rPr>
          <w:lang w:eastAsia="en-US"/>
        </w:rPr>
      </w:pPr>
    </w:p>
    <w:p w14:paraId="2BD6AE19" w14:textId="77777777" w:rsidR="009A139C" w:rsidRDefault="009A139C" w:rsidP="009A139C">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 xml:space="preserve">e letras sem </w:t>
      </w:r>
      <w:proofErr w:type="spellStart"/>
      <w:r w:rsidRPr="007F6006">
        <w:rPr>
          <w:bdr w:val="none" w:sz="0" w:space="0" w:color="auto" w:frame="1"/>
        </w:rPr>
        <w:t>serifa</w:t>
      </w:r>
      <w:proofErr w:type="spellEnd"/>
      <w:r w:rsidRPr="007F6006">
        <w:rPr>
          <w:bdr w:val="none" w:sz="0" w:space="0" w:color="auto" w:frame="1"/>
        </w:rPr>
        <w:t>,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14:paraId="65E1BF55" w14:textId="77777777" w:rsidR="009A139C" w:rsidRDefault="009A139C" w:rsidP="009A139C">
      <w:pPr>
        <w:autoSpaceDE w:val="0"/>
        <w:autoSpaceDN w:val="0"/>
        <w:adjustRightInd w:val="0"/>
        <w:spacing w:after="0"/>
        <w:jc w:val="both"/>
        <w:rPr>
          <w:bdr w:val="none" w:sz="0" w:space="0" w:color="auto" w:frame="1"/>
        </w:rPr>
      </w:pPr>
    </w:p>
    <w:p w14:paraId="2076204F" w14:textId="77777777" w:rsidR="009A139C" w:rsidRDefault="009A139C" w:rsidP="009A139C">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 xml:space="preserve">branco puro. A Tabela 2 (NBR 9050/2020) </w:t>
      </w:r>
    </w:p>
    <w:p w14:paraId="6EC236E9" w14:textId="77777777" w:rsidR="009A139C" w:rsidRDefault="009A139C" w:rsidP="009A139C">
      <w:pPr>
        <w:autoSpaceDE w:val="0"/>
        <w:autoSpaceDN w:val="0"/>
        <w:adjustRightInd w:val="0"/>
        <w:spacing w:after="0"/>
        <w:jc w:val="both"/>
        <w:rPr>
          <w:bdr w:val="none" w:sz="0" w:space="0" w:color="auto" w:frame="1"/>
        </w:rPr>
      </w:pPr>
    </w:p>
    <w:p w14:paraId="2BC17C09" w14:textId="77777777" w:rsidR="009A139C" w:rsidRDefault="009A139C" w:rsidP="009A139C">
      <w:pPr>
        <w:autoSpaceDE w:val="0"/>
        <w:autoSpaceDN w:val="0"/>
        <w:adjustRightInd w:val="0"/>
        <w:spacing w:after="0"/>
        <w:jc w:val="both"/>
        <w:rPr>
          <w:bdr w:val="none" w:sz="0" w:space="0" w:color="auto" w:frame="1"/>
        </w:rPr>
      </w:pPr>
    </w:p>
    <w:p w14:paraId="38C0349F" w14:textId="77777777" w:rsidR="009A139C" w:rsidRDefault="009A139C" w:rsidP="009A139C">
      <w:pPr>
        <w:autoSpaceDE w:val="0"/>
        <w:autoSpaceDN w:val="0"/>
        <w:adjustRightInd w:val="0"/>
        <w:spacing w:after="0"/>
        <w:jc w:val="both"/>
        <w:rPr>
          <w:bdr w:val="none" w:sz="0" w:space="0" w:color="auto" w:frame="1"/>
        </w:rPr>
      </w:pPr>
    </w:p>
    <w:p w14:paraId="40AF78F3" w14:textId="77777777" w:rsidR="009A139C" w:rsidRDefault="009A139C" w:rsidP="009A139C">
      <w:pPr>
        <w:autoSpaceDE w:val="0"/>
        <w:autoSpaceDN w:val="0"/>
        <w:adjustRightInd w:val="0"/>
        <w:spacing w:after="0"/>
        <w:jc w:val="both"/>
        <w:rPr>
          <w:bdr w:val="none" w:sz="0" w:space="0" w:color="auto" w:frame="1"/>
        </w:rPr>
      </w:pPr>
      <w:proofErr w:type="gramStart"/>
      <w:r w:rsidRPr="004A63A0">
        <w:rPr>
          <w:bdr w:val="none" w:sz="0" w:space="0" w:color="auto" w:frame="1"/>
        </w:rPr>
        <w:t>representa</w:t>
      </w:r>
      <w:proofErr w:type="gramEnd"/>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14:paraId="26BFDD2B" w14:textId="77777777" w:rsidR="009A139C" w:rsidRDefault="009A139C" w:rsidP="009A139C">
      <w:pPr>
        <w:autoSpaceDE w:val="0"/>
        <w:autoSpaceDN w:val="0"/>
        <w:adjustRightInd w:val="0"/>
        <w:spacing w:after="0"/>
        <w:jc w:val="both"/>
        <w:rPr>
          <w:bdr w:val="none" w:sz="0" w:space="0" w:color="auto" w:frame="1"/>
        </w:rPr>
      </w:pPr>
    </w:p>
    <w:p w14:paraId="29947AC3" w14:textId="77777777" w:rsidR="009A139C" w:rsidRDefault="009A139C" w:rsidP="009A139C">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14:paraId="403650E6" w14:textId="77777777" w:rsidR="009A139C" w:rsidRDefault="009A139C" w:rsidP="009A139C">
      <w:pPr>
        <w:autoSpaceDE w:val="0"/>
        <w:autoSpaceDN w:val="0"/>
        <w:adjustRightInd w:val="0"/>
        <w:spacing w:after="0"/>
        <w:jc w:val="both"/>
        <w:rPr>
          <w:bdr w:val="none" w:sz="0" w:space="0" w:color="auto" w:frame="1"/>
        </w:rPr>
      </w:pPr>
    </w:p>
    <w:p w14:paraId="7ECA5B05" w14:textId="77777777" w:rsidR="009A139C" w:rsidRDefault="009A139C" w:rsidP="009A139C">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14:paraId="3412DC5B" w14:textId="77777777" w:rsidR="009A139C" w:rsidRDefault="009A139C" w:rsidP="009A139C">
      <w:pPr>
        <w:autoSpaceDE w:val="0"/>
        <w:autoSpaceDN w:val="0"/>
        <w:adjustRightInd w:val="0"/>
        <w:spacing w:after="0"/>
        <w:jc w:val="both"/>
        <w:rPr>
          <w:bdr w:val="none" w:sz="0" w:space="0" w:color="auto" w:frame="1"/>
        </w:rPr>
      </w:pPr>
    </w:p>
    <w:p w14:paraId="529C6D8B" w14:textId="77777777" w:rsidR="009A139C" w:rsidRDefault="009A139C" w:rsidP="009A139C">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14:paraId="56234935" w14:textId="77777777" w:rsidR="009A139C" w:rsidRDefault="009A139C" w:rsidP="009A139C">
      <w:pPr>
        <w:autoSpaceDE w:val="0"/>
        <w:autoSpaceDN w:val="0"/>
        <w:adjustRightInd w:val="0"/>
        <w:spacing w:after="0" w:line="240" w:lineRule="auto"/>
        <w:rPr>
          <w:bdr w:val="none" w:sz="0" w:space="0" w:color="auto" w:frame="1"/>
        </w:rPr>
      </w:pPr>
    </w:p>
    <w:p w14:paraId="22BC5CAF" w14:textId="77777777" w:rsidR="009A139C" w:rsidRDefault="009A139C" w:rsidP="009A139C">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2F3C64AA" w14:textId="77777777" w:rsidR="009A139C" w:rsidRDefault="009A139C" w:rsidP="009A139C">
      <w:pPr>
        <w:autoSpaceDE w:val="0"/>
        <w:autoSpaceDN w:val="0"/>
        <w:adjustRightInd w:val="0"/>
        <w:spacing w:after="0"/>
        <w:rPr>
          <w:bdr w:val="none" w:sz="0" w:space="0" w:color="auto" w:frame="1"/>
        </w:rPr>
      </w:pPr>
    </w:p>
    <w:p w14:paraId="3AEEA55A" w14:textId="77777777" w:rsidR="009A139C" w:rsidRPr="002807E5" w:rsidRDefault="009A139C" w:rsidP="009A139C">
      <w:pPr>
        <w:autoSpaceDE w:val="0"/>
        <w:autoSpaceDN w:val="0"/>
        <w:adjustRightInd w:val="0"/>
        <w:spacing w:after="0"/>
        <w:rPr>
          <w:bdr w:val="none" w:sz="0" w:space="0" w:color="auto" w:frame="1"/>
        </w:rPr>
      </w:pPr>
      <w:r w:rsidRPr="002807E5">
        <w:rPr>
          <w:bdr w:val="none" w:sz="0" w:space="0" w:color="auto" w:frame="1"/>
        </w:rPr>
        <w:t>a) tipos de fonte, conforme 5.2.9.1.3;</w:t>
      </w:r>
    </w:p>
    <w:p w14:paraId="704A2E22" w14:textId="77777777" w:rsidR="009A139C" w:rsidRPr="002807E5" w:rsidRDefault="009A139C" w:rsidP="009A139C">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14:paraId="68D8B048" w14:textId="77777777" w:rsidR="009A139C" w:rsidRDefault="009A139C" w:rsidP="009A139C">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5BEFA394" w14:textId="77777777" w:rsidR="009A139C" w:rsidRDefault="009A139C" w:rsidP="009A139C">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13635469" w14:textId="77777777" w:rsidR="009A139C" w:rsidRDefault="009A139C" w:rsidP="009A139C">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64AA0C58" w14:textId="77777777" w:rsidR="009A139C" w:rsidRDefault="009A139C" w:rsidP="009A139C">
      <w:pPr>
        <w:autoSpaceDE w:val="0"/>
        <w:autoSpaceDN w:val="0"/>
        <w:adjustRightInd w:val="0"/>
        <w:spacing w:after="0"/>
        <w:jc w:val="both"/>
        <w:rPr>
          <w:bdr w:val="none" w:sz="0" w:space="0" w:color="auto" w:frame="1"/>
        </w:rPr>
      </w:pPr>
    </w:p>
    <w:p w14:paraId="6AA881C1" w14:textId="77777777" w:rsidR="009A139C" w:rsidRDefault="009A139C" w:rsidP="009A139C">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5D86B7A2" w14:textId="77777777" w:rsidR="009A139C" w:rsidRPr="002807E5" w:rsidRDefault="009A139C" w:rsidP="009A139C">
      <w:pPr>
        <w:autoSpaceDE w:val="0"/>
        <w:autoSpaceDN w:val="0"/>
        <w:adjustRightInd w:val="0"/>
        <w:spacing w:after="0"/>
        <w:jc w:val="both"/>
        <w:rPr>
          <w:bdr w:val="none" w:sz="0" w:space="0" w:color="auto" w:frame="1"/>
        </w:rPr>
      </w:pPr>
    </w:p>
    <w:p w14:paraId="143F989F" w14:textId="77777777" w:rsidR="009A139C" w:rsidRPr="002807E5" w:rsidRDefault="009A139C" w:rsidP="009A139C">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66CECC46" w14:textId="77777777" w:rsidR="009A139C" w:rsidRPr="002807E5" w:rsidRDefault="009A139C" w:rsidP="009A139C">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267F8255" w14:textId="77777777" w:rsidR="009A139C" w:rsidRPr="002807E5" w:rsidRDefault="009A139C" w:rsidP="009A139C">
      <w:pPr>
        <w:autoSpaceDE w:val="0"/>
        <w:autoSpaceDN w:val="0"/>
        <w:adjustRightInd w:val="0"/>
        <w:spacing w:after="0"/>
        <w:jc w:val="both"/>
        <w:rPr>
          <w:bdr w:val="none" w:sz="0" w:space="0" w:color="auto" w:frame="1"/>
        </w:rPr>
      </w:pPr>
      <w:r w:rsidRPr="002807E5">
        <w:rPr>
          <w:bdr w:val="none" w:sz="0" w:space="0" w:color="auto" w:frame="1"/>
        </w:rPr>
        <w:t>c) estabilidade da forma;</w:t>
      </w:r>
    </w:p>
    <w:p w14:paraId="04B7B5BF" w14:textId="77777777" w:rsidR="009A139C" w:rsidRPr="002807E5" w:rsidRDefault="009A139C" w:rsidP="009A139C">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16C42313" w14:textId="77777777" w:rsidR="009A139C" w:rsidRPr="002807E5" w:rsidRDefault="009A139C" w:rsidP="009A139C">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7D825CB3" w14:textId="77777777" w:rsidR="009A139C" w:rsidRPr="002807E5" w:rsidRDefault="009A139C" w:rsidP="009A139C">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0D2B4634" w14:textId="77777777" w:rsidR="009A139C" w:rsidRDefault="009A139C" w:rsidP="009A139C">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5030E014" w14:textId="77777777" w:rsidR="009A139C" w:rsidRDefault="009A139C" w:rsidP="009A139C">
      <w:pPr>
        <w:autoSpaceDE w:val="0"/>
        <w:autoSpaceDN w:val="0"/>
        <w:adjustRightInd w:val="0"/>
        <w:spacing w:after="0"/>
        <w:jc w:val="both"/>
        <w:rPr>
          <w:bdr w:val="none" w:sz="0" w:space="0" w:color="auto" w:frame="1"/>
        </w:rPr>
      </w:pPr>
    </w:p>
    <w:p w14:paraId="7E113907" w14:textId="77777777" w:rsidR="009A139C" w:rsidRDefault="009A139C" w:rsidP="009A139C">
      <w:pPr>
        <w:autoSpaceDE w:val="0"/>
        <w:autoSpaceDN w:val="0"/>
        <w:adjustRightInd w:val="0"/>
        <w:spacing w:after="0"/>
        <w:jc w:val="both"/>
        <w:rPr>
          <w:bdr w:val="none" w:sz="0" w:space="0" w:color="auto" w:frame="1"/>
        </w:rPr>
      </w:pPr>
    </w:p>
    <w:p w14:paraId="75C5B29B" w14:textId="77777777" w:rsidR="009A139C" w:rsidRDefault="009A139C" w:rsidP="009A139C">
      <w:pPr>
        <w:autoSpaceDE w:val="0"/>
        <w:autoSpaceDN w:val="0"/>
        <w:adjustRightInd w:val="0"/>
        <w:spacing w:after="0"/>
        <w:jc w:val="both"/>
        <w:rPr>
          <w:bdr w:val="none" w:sz="0" w:space="0" w:color="auto" w:frame="1"/>
        </w:rPr>
      </w:pPr>
    </w:p>
    <w:p w14:paraId="3C61E842" w14:textId="77777777" w:rsidR="009A139C" w:rsidRDefault="009A139C" w:rsidP="009A139C">
      <w:pPr>
        <w:autoSpaceDE w:val="0"/>
        <w:autoSpaceDN w:val="0"/>
        <w:adjustRightInd w:val="0"/>
        <w:spacing w:after="0"/>
        <w:jc w:val="both"/>
        <w:rPr>
          <w:bdr w:val="none" w:sz="0" w:space="0" w:color="auto" w:frame="1"/>
        </w:rPr>
      </w:pPr>
    </w:p>
    <w:p w14:paraId="131800E0" w14:textId="77777777" w:rsidR="009A139C" w:rsidRDefault="009A139C" w:rsidP="009A139C">
      <w:pPr>
        <w:autoSpaceDE w:val="0"/>
        <w:autoSpaceDN w:val="0"/>
        <w:adjustRightInd w:val="0"/>
        <w:spacing w:after="0"/>
        <w:jc w:val="both"/>
        <w:rPr>
          <w:bdr w:val="none" w:sz="0" w:space="0" w:color="auto" w:frame="1"/>
        </w:rPr>
      </w:pPr>
    </w:p>
    <w:p w14:paraId="1AE63D23" w14:textId="77777777" w:rsidR="009A139C" w:rsidRDefault="009A139C" w:rsidP="009A139C">
      <w:pPr>
        <w:autoSpaceDE w:val="0"/>
        <w:autoSpaceDN w:val="0"/>
        <w:adjustRightInd w:val="0"/>
        <w:spacing w:after="0"/>
        <w:jc w:val="both"/>
        <w:rPr>
          <w:bdr w:val="none" w:sz="0" w:space="0" w:color="auto" w:frame="1"/>
        </w:rPr>
      </w:pPr>
    </w:p>
    <w:p w14:paraId="0DC41E31" w14:textId="77777777" w:rsidR="009A139C" w:rsidRDefault="009A139C" w:rsidP="009A139C">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37C6F34D" w14:textId="77777777" w:rsidR="009A139C" w:rsidRDefault="009A139C" w:rsidP="009A139C">
      <w:pPr>
        <w:autoSpaceDE w:val="0"/>
        <w:autoSpaceDN w:val="0"/>
        <w:adjustRightInd w:val="0"/>
        <w:spacing w:after="0"/>
        <w:jc w:val="both"/>
        <w:rPr>
          <w:bdr w:val="none" w:sz="0" w:space="0" w:color="auto" w:frame="1"/>
        </w:rPr>
      </w:pPr>
    </w:p>
    <w:p w14:paraId="66709EF9" w14:textId="77777777" w:rsidR="009A139C" w:rsidRDefault="009A139C" w:rsidP="009A139C">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098F93AC" w14:textId="77777777" w:rsidR="009A139C" w:rsidRDefault="009A139C" w:rsidP="009A139C">
      <w:pPr>
        <w:autoSpaceDE w:val="0"/>
        <w:autoSpaceDN w:val="0"/>
        <w:adjustRightInd w:val="0"/>
        <w:spacing w:after="0"/>
        <w:jc w:val="both"/>
        <w:rPr>
          <w:noProof/>
          <w:bdr w:val="none" w:sz="0" w:space="0" w:color="auto" w:frame="1"/>
        </w:rPr>
      </w:pPr>
    </w:p>
    <w:p w14:paraId="6420DF76" w14:textId="77777777" w:rsidR="009A139C" w:rsidRDefault="009A139C" w:rsidP="009A139C">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266B4D8A" wp14:editId="7D8A7175">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5C2991A0" w14:textId="77777777" w:rsidR="009A139C" w:rsidRPr="00267ED9" w:rsidRDefault="009A139C" w:rsidP="009A139C">
      <w:pPr>
        <w:spacing w:after="0" w:line="360" w:lineRule="auto"/>
        <w:jc w:val="center"/>
        <w:rPr>
          <w:sz w:val="20"/>
          <w:szCs w:val="20"/>
          <w:lang w:eastAsia="en-US"/>
        </w:rPr>
      </w:pPr>
      <w:r>
        <w:rPr>
          <w:sz w:val="20"/>
          <w:szCs w:val="20"/>
          <w:lang w:eastAsia="en-US"/>
        </w:rPr>
        <w:t>Arranjo geométrico dos pontos em Braile (medidas em milímetros)</w:t>
      </w:r>
    </w:p>
    <w:p w14:paraId="41C48636"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2B5D8C5A" w14:textId="77777777" w:rsidR="009A139C" w:rsidRDefault="009A139C" w:rsidP="009A139C">
      <w:pPr>
        <w:spacing w:after="0" w:line="360" w:lineRule="auto"/>
        <w:rPr>
          <w:sz w:val="20"/>
          <w:szCs w:val="20"/>
          <w:lang w:eastAsia="en-US"/>
        </w:rPr>
      </w:pPr>
    </w:p>
    <w:p w14:paraId="3EDE1E27" w14:textId="77777777" w:rsidR="009A139C" w:rsidRDefault="009A139C" w:rsidP="009A139C">
      <w:pPr>
        <w:jc w:val="center"/>
        <w:rPr>
          <w:sz w:val="20"/>
          <w:szCs w:val="20"/>
          <w:lang w:eastAsia="en-US"/>
        </w:rPr>
      </w:pPr>
      <w:r>
        <w:rPr>
          <w:noProof/>
          <w:sz w:val="20"/>
          <w:szCs w:val="20"/>
        </w:rPr>
        <w:drawing>
          <wp:inline distT="0" distB="0" distL="0" distR="0" wp14:anchorId="432F9CE6" wp14:editId="14A30617">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6A37A69E" w14:textId="77777777" w:rsidR="009A139C" w:rsidRPr="00267ED9" w:rsidRDefault="009A139C" w:rsidP="009A139C">
      <w:pPr>
        <w:spacing w:after="0" w:line="360" w:lineRule="auto"/>
        <w:jc w:val="center"/>
        <w:rPr>
          <w:sz w:val="20"/>
          <w:szCs w:val="20"/>
          <w:lang w:eastAsia="en-US"/>
        </w:rPr>
      </w:pPr>
      <w:r>
        <w:rPr>
          <w:sz w:val="20"/>
          <w:szCs w:val="20"/>
          <w:lang w:eastAsia="en-US"/>
        </w:rPr>
        <w:t>Formato do relevo do ponto em braile</w:t>
      </w:r>
    </w:p>
    <w:p w14:paraId="73FFDD2D"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39D50920" w14:textId="77777777" w:rsidR="009A139C" w:rsidRDefault="009A139C" w:rsidP="009A139C">
      <w:pPr>
        <w:spacing w:after="0" w:line="360" w:lineRule="auto"/>
        <w:jc w:val="center"/>
        <w:rPr>
          <w:sz w:val="20"/>
          <w:szCs w:val="20"/>
          <w:lang w:eastAsia="en-US"/>
        </w:rPr>
      </w:pPr>
    </w:p>
    <w:p w14:paraId="3CCBDB2E" w14:textId="77777777" w:rsidR="009A139C" w:rsidRDefault="009A139C" w:rsidP="009A139C">
      <w:pPr>
        <w:spacing w:after="0" w:line="360" w:lineRule="auto"/>
        <w:jc w:val="center"/>
        <w:rPr>
          <w:sz w:val="20"/>
          <w:szCs w:val="20"/>
          <w:lang w:eastAsia="en-US"/>
        </w:rPr>
      </w:pPr>
    </w:p>
    <w:p w14:paraId="73A44348" w14:textId="77777777" w:rsidR="009A139C" w:rsidRDefault="009A139C" w:rsidP="009A139C">
      <w:pPr>
        <w:spacing w:after="0" w:line="360" w:lineRule="auto"/>
        <w:jc w:val="center"/>
        <w:rPr>
          <w:sz w:val="20"/>
          <w:szCs w:val="20"/>
          <w:lang w:eastAsia="en-US"/>
        </w:rPr>
      </w:pPr>
    </w:p>
    <w:p w14:paraId="7FB61D9C" w14:textId="77777777" w:rsidR="009A139C" w:rsidRDefault="009A139C" w:rsidP="009A139C">
      <w:pPr>
        <w:spacing w:after="0" w:line="360" w:lineRule="auto"/>
        <w:jc w:val="center"/>
        <w:rPr>
          <w:sz w:val="20"/>
          <w:szCs w:val="20"/>
          <w:lang w:eastAsia="en-US"/>
        </w:rPr>
      </w:pPr>
    </w:p>
    <w:p w14:paraId="089ADEA3" w14:textId="77777777" w:rsidR="009A139C" w:rsidRDefault="009A139C" w:rsidP="009A139C">
      <w:pPr>
        <w:spacing w:after="0" w:line="360" w:lineRule="auto"/>
        <w:jc w:val="center"/>
        <w:rPr>
          <w:sz w:val="20"/>
          <w:szCs w:val="20"/>
          <w:lang w:eastAsia="en-US"/>
        </w:rPr>
      </w:pPr>
    </w:p>
    <w:p w14:paraId="385BDB85" w14:textId="77777777" w:rsidR="009A139C" w:rsidRPr="00267ED9" w:rsidRDefault="009A139C" w:rsidP="009A139C">
      <w:pPr>
        <w:jc w:val="center"/>
        <w:rPr>
          <w:sz w:val="20"/>
          <w:szCs w:val="20"/>
          <w:lang w:eastAsia="en-US"/>
        </w:rPr>
      </w:pPr>
      <w:r>
        <w:rPr>
          <w:noProof/>
          <w:sz w:val="20"/>
          <w:szCs w:val="20"/>
        </w:rPr>
        <w:lastRenderedPageBreak/>
        <w:drawing>
          <wp:inline distT="0" distB="0" distL="0" distR="0" wp14:anchorId="4D2D4E5C" wp14:editId="5E240D7D">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7016205" w14:textId="77777777" w:rsidR="009A139C" w:rsidRDefault="009A139C" w:rsidP="009A139C">
      <w:pPr>
        <w:spacing w:after="0" w:line="360" w:lineRule="auto"/>
        <w:jc w:val="center"/>
        <w:rPr>
          <w:sz w:val="20"/>
          <w:szCs w:val="20"/>
          <w:lang w:eastAsia="en-US"/>
        </w:rPr>
      </w:pPr>
      <w:r>
        <w:rPr>
          <w:sz w:val="20"/>
          <w:szCs w:val="20"/>
          <w:lang w:eastAsia="en-US"/>
        </w:rPr>
        <w:t>Formato do relevo do ponto em Braile</w:t>
      </w:r>
    </w:p>
    <w:p w14:paraId="4B1A3873"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47F47D6D" w14:textId="77777777" w:rsidR="009A139C" w:rsidRDefault="009A139C" w:rsidP="009A139C">
      <w:pPr>
        <w:jc w:val="both"/>
        <w:rPr>
          <w:b/>
        </w:rPr>
      </w:pPr>
    </w:p>
    <w:p w14:paraId="097C9CC9" w14:textId="77777777" w:rsidR="009A139C" w:rsidRPr="00002982" w:rsidRDefault="009A139C" w:rsidP="009A139C">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14:paraId="0C978ADD" w14:textId="77777777" w:rsidR="009A139C" w:rsidRPr="00EA418A" w:rsidRDefault="009A139C" w:rsidP="009A139C">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14:paraId="2CB6EA79" w14:textId="77777777" w:rsidR="009A139C" w:rsidRDefault="009A139C" w:rsidP="009A139C">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14:paraId="004DE18D" w14:textId="77777777" w:rsidR="009A139C" w:rsidRDefault="009A139C" w:rsidP="009A139C">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14:paraId="46D29D89" w14:textId="77777777" w:rsidR="009A139C" w:rsidRDefault="009A139C" w:rsidP="009A139C">
      <w:pPr>
        <w:jc w:val="center"/>
        <w:rPr>
          <w:sz w:val="20"/>
          <w:szCs w:val="20"/>
          <w:lang w:eastAsia="en-US"/>
        </w:rPr>
      </w:pPr>
      <w:r w:rsidRPr="0037691B">
        <w:rPr>
          <w:noProof/>
        </w:rPr>
        <w:t xml:space="preserve">  </w:t>
      </w:r>
      <w:r>
        <w:rPr>
          <w:noProof/>
        </w:rPr>
        <w:drawing>
          <wp:inline distT="0" distB="0" distL="0" distR="0" wp14:anchorId="28266E18" wp14:editId="655A67F5">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200559" cy="1574743"/>
                    </a:xfrm>
                    <a:prstGeom prst="rect">
                      <a:avLst/>
                    </a:prstGeom>
                  </pic:spPr>
                </pic:pic>
              </a:graphicData>
            </a:graphic>
          </wp:inline>
        </w:drawing>
      </w:r>
    </w:p>
    <w:p w14:paraId="18F27D45" w14:textId="77777777" w:rsidR="009A139C" w:rsidRDefault="009A139C" w:rsidP="009A139C">
      <w:pPr>
        <w:spacing w:after="0" w:line="360" w:lineRule="auto"/>
        <w:jc w:val="center"/>
        <w:rPr>
          <w:sz w:val="20"/>
          <w:szCs w:val="20"/>
          <w:lang w:eastAsia="en-US"/>
        </w:rPr>
      </w:pPr>
      <w:r>
        <w:rPr>
          <w:sz w:val="20"/>
          <w:szCs w:val="20"/>
          <w:lang w:eastAsia="en-US"/>
        </w:rPr>
        <w:t>Placas de sinalização visual do sanitário acessível unissex</w:t>
      </w:r>
    </w:p>
    <w:p w14:paraId="29BC8288"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3FE8534E" w14:textId="77777777" w:rsidR="009A139C" w:rsidRDefault="009A139C" w:rsidP="009A139C">
      <w:pPr>
        <w:spacing w:after="0" w:line="360" w:lineRule="auto"/>
        <w:jc w:val="center"/>
        <w:rPr>
          <w:sz w:val="20"/>
          <w:szCs w:val="20"/>
          <w:lang w:eastAsia="en-US"/>
        </w:rPr>
      </w:pPr>
    </w:p>
    <w:p w14:paraId="4ED09E25" w14:textId="77777777" w:rsidR="009A139C" w:rsidRDefault="009A139C" w:rsidP="009A139C">
      <w:pPr>
        <w:spacing w:after="0" w:line="360" w:lineRule="auto"/>
        <w:jc w:val="center"/>
        <w:rPr>
          <w:sz w:val="20"/>
          <w:szCs w:val="20"/>
          <w:lang w:eastAsia="en-US"/>
        </w:rPr>
      </w:pPr>
    </w:p>
    <w:p w14:paraId="344FBDDF" w14:textId="77777777" w:rsidR="009A139C" w:rsidRDefault="009A139C" w:rsidP="009A139C">
      <w:pPr>
        <w:spacing w:after="0" w:line="360" w:lineRule="auto"/>
        <w:jc w:val="center"/>
        <w:rPr>
          <w:sz w:val="20"/>
          <w:szCs w:val="20"/>
          <w:lang w:eastAsia="en-US"/>
        </w:rPr>
      </w:pPr>
    </w:p>
    <w:p w14:paraId="7233D1FA" w14:textId="77777777" w:rsidR="009A139C" w:rsidRDefault="009A139C" w:rsidP="009A139C">
      <w:pPr>
        <w:spacing w:after="0" w:line="360" w:lineRule="auto"/>
        <w:jc w:val="center"/>
        <w:rPr>
          <w:sz w:val="20"/>
          <w:szCs w:val="20"/>
          <w:lang w:eastAsia="en-US"/>
        </w:rPr>
      </w:pPr>
    </w:p>
    <w:p w14:paraId="490B45FA" w14:textId="77777777" w:rsidR="009A139C" w:rsidRDefault="009A139C" w:rsidP="009A139C">
      <w:pPr>
        <w:spacing w:after="0" w:line="360" w:lineRule="auto"/>
        <w:jc w:val="center"/>
        <w:rPr>
          <w:sz w:val="20"/>
          <w:szCs w:val="20"/>
          <w:lang w:eastAsia="en-US"/>
        </w:rPr>
      </w:pPr>
    </w:p>
    <w:p w14:paraId="50885FDC" w14:textId="77777777" w:rsidR="009A139C" w:rsidRDefault="009A139C" w:rsidP="009A139C">
      <w:pPr>
        <w:spacing w:after="0" w:line="360" w:lineRule="auto"/>
        <w:jc w:val="center"/>
        <w:rPr>
          <w:noProof/>
        </w:rPr>
      </w:pPr>
      <w:r>
        <w:rPr>
          <w:noProof/>
        </w:rPr>
        <w:drawing>
          <wp:inline distT="0" distB="0" distL="0" distR="0" wp14:anchorId="585308A8" wp14:editId="047FE908">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3A1B7CC6" wp14:editId="4B8E797E">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485900" cy="1943100"/>
                    </a:xfrm>
                    <a:prstGeom prst="rect">
                      <a:avLst/>
                    </a:prstGeom>
                  </pic:spPr>
                </pic:pic>
              </a:graphicData>
            </a:graphic>
          </wp:inline>
        </w:drawing>
      </w:r>
    </w:p>
    <w:p w14:paraId="1AD2652C" w14:textId="77777777" w:rsidR="009A139C" w:rsidRDefault="009A139C" w:rsidP="009A139C">
      <w:pPr>
        <w:spacing w:after="0" w:line="360" w:lineRule="auto"/>
        <w:jc w:val="center"/>
        <w:rPr>
          <w:sz w:val="20"/>
          <w:szCs w:val="20"/>
          <w:lang w:eastAsia="en-US"/>
        </w:rPr>
      </w:pPr>
      <w:r>
        <w:rPr>
          <w:sz w:val="20"/>
          <w:szCs w:val="20"/>
          <w:lang w:eastAsia="en-US"/>
        </w:rPr>
        <w:t>Placas de sinalização visual dos sanitários feminino e masculino</w:t>
      </w:r>
    </w:p>
    <w:p w14:paraId="14801231"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1046A70A" w14:textId="77777777" w:rsidR="009A139C" w:rsidRDefault="009A139C" w:rsidP="009A139C">
      <w:pPr>
        <w:spacing w:after="0" w:line="360" w:lineRule="auto"/>
        <w:jc w:val="center"/>
        <w:rPr>
          <w:sz w:val="20"/>
          <w:szCs w:val="20"/>
          <w:lang w:eastAsia="en-US"/>
        </w:rPr>
      </w:pPr>
    </w:p>
    <w:p w14:paraId="0182D7D2" w14:textId="77777777" w:rsidR="009A139C" w:rsidRDefault="009A139C" w:rsidP="009A139C">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139E34B6" w14:textId="77777777" w:rsidR="009A139C" w:rsidRDefault="009A139C" w:rsidP="009A139C">
      <w:pPr>
        <w:jc w:val="both"/>
      </w:pPr>
      <w:r>
        <w:t xml:space="preserve">Devido a cor das portas serem azul </w:t>
      </w:r>
      <w:proofErr w:type="spellStart"/>
      <w:r>
        <w:t>frança</w:t>
      </w:r>
      <w:proofErr w:type="spellEnd"/>
      <w:r>
        <w:t>, deverá ser instalado placa branco com fundo preto, de acordo com a NBR 9050/2020.</w:t>
      </w:r>
    </w:p>
    <w:p w14:paraId="3758DE0B" w14:textId="77777777" w:rsidR="009A139C" w:rsidRDefault="009A139C" w:rsidP="009A139C">
      <w:pPr>
        <w:jc w:val="center"/>
        <w:rPr>
          <w:sz w:val="20"/>
          <w:szCs w:val="20"/>
          <w:lang w:eastAsia="en-US"/>
        </w:rPr>
      </w:pPr>
      <w:r w:rsidRPr="0037691B">
        <w:rPr>
          <w:noProof/>
        </w:rPr>
        <w:t xml:space="preserve">  </w:t>
      </w:r>
      <w:r>
        <w:rPr>
          <w:noProof/>
        </w:rPr>
        <w:drawing>
          <wp:inline distT="0" distB="0" distL="0" distR="0" wp14:anchorId="33D7AE24" wp14:editId="74406CF9">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094978" cy="1109321"/>
                    </a:xfrm>
                    <a:prstGeom prst="rect">
                      <a:avLst/>
                    </a:prstGeom>
                  </pic:spPr>
                </pic:pic>
              </a:graphicData>
            </a:graphic>
          </wp:inline>
        </w:drawing>
      </w:r>
    </w:p>
    <w:p w14:paraId="674B2C9D" w14:textId="77777777" w:rsidR="009A139C" w:rsidRDefault="009A139C" w:rsidP="009A139C">
      <w:pPr>
        <w:spacing w:after="0" w:line="360" w:lineRule="auto"/>
        <w:jc w:val="center"/>
        <w:rPr>
          <w:sz w:val="20"/>
          <w:szCs w:val="20"/>
          <w:lang w:eastAsia="en-US"/>
        </w:rPr>
      </w:pPr>
      <w:r>
        <w:rPr>
          <w:sz w:val="20"/>
          <w:szCs w:val="20"/>
          <w:lang w:eastAsia="en-US"/>
        </w:rPr>
        <w:t>Placas de sinalização visual</w:t>
      </w:r>
    </w:p>
    <w:p w14:paraId="49FB78AC" w14:textId="77777777" w:rsidR="009A139C" w:rsidRDefault="009A139C" w:rsidP="009A139C">
      <w:pPr>
        <w:spacing w:after="0" w:line="360" w:lineRule="auto"/>
        <w:jc w:val="center"/>
        <w:rPr>
          <w:sz w:val="20"/>
          <w:szCs w:val="20"/>
          <w:lang w:eastAsia="en-US"/>
        </w:rPr>
      </w:pPr>
      <w:r>
        <w:rPr>
          <w:sz w:val="20"/>
          <w:szCs w:val="20"/>
          <w:lang w:eastAsia="en-US"/>
        </w:rPr>
        <w:t>Fonte: projeto de acessibilidade e NBR 9050/2020</w:t>
      </w:r>
    </w:p>
    <w:p w14:paraId="4F513F11" w14:textId="77777777" w:rsidR="009A139C" w:rsidRDefault="009A139C" w:rsidP="009A139C">
      <w:pPr>
        <w:spacing w:after="0" w:line="360" w:lineRule="auto"/>
        <w:jc w:val="both"/>
        <w:rPr>
          <w:sz w:val="20"/>
          <w:szCs w:val="20"/>
          <w:lang w:eastAsia="en-US"/>
        </w:rPr>
      </w:pPr>
    </w:p>
    <w:p w14:paraId="7AED4E2E" w14:textId="77777777" w:rsidR="009A139C" w:rsidRPr="00D800EF" w:rsidRDefault="009A139C" w:rsidP="009A139C">
      <w:pPr>
        <w:jc w:val="both"/>
        <w:rPr>
          <w:b/>
        </w:rPr>
      </w:pPr>
      <w:r w:rsidRPr="00D800EF">
        <w:rPr>
          <w:b/>
        </w:rPr>
        <w:t>Sinalização de espaço reservado para P.C.R.</w:t>
      </w:r>
    </w:p>
    <w:p w14:paraId="7CDD4733" w14:textId="77777777" w:rsidR="009A139C" w:rsidRPr="00D800EF" w:rsidRDefault="009A139C" w:rsidP="009A139C">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14:paraId="50015F8B" w14:textId="77777777" w:rsidR="009A139C" w:rsidRPr="00D800EF" w:rsidRDefault="009A139C" w:rsidP="009A139C">
      <w:pPr>
        <w:autoSpaceDE w:val="0"/>
        <w:autoSpaceDN w:val="0"/>
        <w:adjustRightInd w:val="0"/>
        <w:spacing w:after="0"/>
        <w:jc w:val="both"/>
        <w:rPr>
          <w:bdr w:val="none" w:sz="0" w:space="0" w:color="auto" w:frame="1"/>
        </w:rPr>
      </w:pPr>
    </w:p>
    <w:p w14:paraId="5FBB469D" w14:textId="77777777" w:rsidR="009A139C" w:rsidRDefault="009A139C" w:rsidP="009A139C">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14:paraId="2E90DD30" w14:textId="77777777" w:rsidR="009A139C" w:rsidRDefault="009A139C" w:rsidP="009A139C">
      <w:pPr>
        <w:spacing w:after="0" w:line="360" w:lineRule="auto"/>
        <w:jc w:val="center"/>
        <w:rPr>
          <w:sz w:val="20"/>
          <w:szCs w:val="20"/>
          <w:lang w:eastAsia="en-US"/>
        </w:rPr>
      </w:pPr>
    </w:p>
    <w:p w14:paraId="06824059" w14:textId="77777777" w:rsidR="009A139C" w:rsidRDefault="009A139C" w:rsidP="009A139C">
      <w:pPr>
        <w:jc w:val="both"/>
        <w:rPr>
          <w:b/>
          <w:bdr w:val="none" w:sz="0" w:space="0" w:color="auto" w:frame="1"/>
        </w:rPr>
      </w:pPr>
    </w:p>
    <w:p w14:paraId="4DEB5BDD" w14:textId="77777777" w:rsidR="009A139C" w:rsidRDefault="009A139C" w:rsidP="009A139C">
      <w:pPr>
        <w:jc w:val="both"/>
        <w:rPr>
          <w:b/>
          <w:bdr w:val="none" w:sz="0" w:space="0" w:color="auto" w:frame="1"/>
        </w:rPr>
      </w:pPr>
    </w:p>
    <w:p w14:paraId="59301CB4" w14:textId="77777777" w:rsidR="009A139C" w:rsidRDefault="009A139C" w:rsidP="009A139C">
      <w:pPr>
        <w:jc w:val="both"/>
        <w:rPr>
          <w:b/>
          <w:bdr w:val="none" w:sz="0" w:space="0" w:color="auto" w:frame="1"/>
        </w:rPr>
      </w:pPr>
    </w:p>
    <w:p w14:paraId="25CA030E" w14:textId="77777777" w:rsidR="009A139C" w:rsidRDefault="009A139C" w:rsidP="009A139C">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51E3E582" w14:textId="77777777" w:rsidR="009A139C" w:rsidRDefault="009A139C" w:rsidP="009A139C">
      <w:pPr>
        <w:jc w:val="both"/>
        <w:rPr>
          <w:lang w:eastAsia="en-US"/>
        </w:rPr>
      </w:pPr>
      <w:r>
        <w:rPr>
          <w:lang w:eastAsia="en-US"/>
        </w:rPr>
        <w:t>Dimensão de 0,20m x 0,20m.</w:t>
      </w:r>
    </w:p>
    <w:p w14:paraId="2EE899A0" w14:textId="77777777" w:rsidR="009A139C" w:rsidRDefault="009A139C" w:rsidP="009A139C">
      <w:pPr>
        <w:jc w:val="center"/>
        <w:rPr>
          <w:lang w:eastAsia="en-US"/>
        </w:rPr>
      </w:pPr>
      <w:r>
        <w:rPr>
          <w:noProof/>
        </w:rPr>
        <w:drawing>
          <wp:inline distT="0" distB="0" distL="0" distR="0" wp14:anchorId="66A17AC0" wp14:editId="5BEEFFF9">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79537" cy="883249"/>
                    </a:xfrm>
                    <a:prstGeom prst="rect">
                      <a:avLst/>
                    </a:prstGeom>
                  </pic:spPr>
                </pic:pic>
              </a:graphicData>
            </a:graphic>
          </wp:inline>
        </w:drawing>
      </w:r>
    </w:p>
    <w:p w14:paraId="2C5A4A18" w14:textId="77777777" w:rsidR="009A139C" w:rsidRDefault="009A139C" w:rsidP="009A139C">
      <w:pPr>
        <w:spacing w:after="0" w:line="360" w:lineRule="auto"/>
        <w:jc w:val="center"/>
        <w:rPr>
          <w:sz w:val="20"/>
          <w:szCs w:val="20"/>
          <w:lang w:eastAsia="en-US"/>
        </w:rPr>
      </w:pPr>
      <w:r>
        <w:rPr>
          <w:sz w:val="20"/>
          <w:szCs w:val="20"/>
          <w:lang w:eastAsia="en-US"/>
        </w:rPr>
        <w:t>Símbolo SIA – branco sobre fundo azul</w:t>
      </w:r>
    </w:p>
    <w:p w14:paraId="1ED952B0"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1245E6DB" w14:textId="77777777" w:rsidR="009A139C" w:rsidRDefault="009A139C" w:rsidP="009A139C">
      <w:pPr>
        <w:spacing w:after="0" w:line="360" w:lineRule="auto"/>
        <w:jc w:val="center"/>
        <w:rPr>
          <w:sz w:val="20"/>
          <w:szCs w:val="20"/>
          <w:lang w:eastAsia="en-US"/>
        </w:rPr>
      </w:pPr>
    </w:p>
    <w:p w14:paraId="1EB62CE3" w14:textId="77777777" w:rsidR="009A139C" w:rsidRPr="00D800EF" w:rsidRDefault="009A139C" w:rsidP="009A139C">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14:paraId="4DE4C553" w14:textId="77777777" w:rsidR="009A139C" w:rsidRPr="00D800EF" w:rsidRDefault="009A139C" w:rsidP="009A139C">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14:paraId="5C72D838" w14:textId="77777777" w:rsidR="009A139C" w:rsidRPr="00D800EF" w:rsidRDefault="009A139C" w:rsidP="009A139C">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14:paraId="3CDDB8BB" w14:textId="77777777" w:rsidR="009A139C" w:rsidRDefault="009A139C" w:rsidP="009A139C">
      <w:pPr>
        <w:jc w:val="both"/>
        <w:rPr>
          <w:bdr w:val="none" w:sz="0" w:space="0" w:color="auto" w:frame="1"/>
        </w:rPr>
      </w:pPr>
    </w:p>
    <w:p w14:paraId="2104B65A" w14:textId="77777777" w:rsidR="009A139C" w:rsidRDefault="009A139C" w:rsidP="009A139C">
      <w:pPr>
        <w:jc w:val="both"/>
        <w:rPr>
          <w:bdr w:val="none" w:sz="0" w:space="0" w:color="auto" w:frame="1"/>
        </w:rPr>
      </w:pPr>
    </w:p>
    <w:p w14:paraId="4CD45B0F" w14:textId="77777777" w:rsidR="009A139C" w:rsidRDefault="009A139C" w:rsidP="009A139C">
      <w:pPr>
        <w:jc w:val="both"/>
        <w:rPr>
          <w:bdr w:val="none" w:sz="0" w:space="0" w:color="auto" w:frame="1"/>
        </w:rPr>
      </w:pPr>
    </w:p>
    <w:p w14:paraId="09B6296A" w14:textId="77777777" w:rsidR="009A139C" w:rsidRDefault="009A139C" w:rsidP="009A139C">
      <w:pPr>
        <w:jc w:val="both"/>
        <w:rPr>
          <w:bdr w:val="none" w:sz="0" w:space="0" w:color="auto" w:frame="1"/>
        </w:rPr>
      </w:pPr>
    </w:p>
    <w:p w14:paraId="2C5F8E9E" w14:textId="77777777" w:rsidR="009A139C" w:rsidRDefault="009A139C" w:rsidP="009A139C">
      <w:pPr>
        <w:jc w:val="both"/>
        <w:rPr>
          <w:bdr w:val="none" w:sz="0" w:space="0" w:color="auto" w:frame="1"/>
        </w:rPr>
      </w:pPr>
    </w:p>
    <w:p w14:paraId="68EF0555" w14:textId="77777777" w:rsidR="009A139C" w:rsidRDefault="009A139C" w:rsidP="009A139C">
      <w:pPr>
        <w:jc w:val="both"/>
        <w:rPr>
          <w:bdr w:val="none" w:sz="0" w:space="0" w:color="auto" w:frame="1"/>
        </w:rPr>
      </w:pPr>
    </w:p>
    <w:p w14:paraId="34AC8817" w14:textId="77777777" w:rsidR="009A139C" w:rsidRDefault="009A139C" w:rsidP="009A139C">
      <w:pPr>
        <w:jc w:val="both"/>
        <w:rPr>
          <w:bdr w:val="none" w:sz="0" w:space="0" w:color="auto" w:frame="1"/>
        </w:rPr>
      </w:pPr>
    </w:p>
    <w:p w14:paraId="59ED97A5" w14:textId="77777777" w:rsidR="009A139C" w:rsidRPr="0034006C" w:rsidRDefault="009A139C" w:rsidP="009A139C">
      <w:pPr>
        <w:jc w:val="both"/>
        <w:rPr>
          <w:bdr w:val="none" w:sz="0" w:space="0" w:color="auto" w:frame="1"/>
        </w:rPr>
      </w:pPr>
    </w:p>
    <w:p w14:paraId="0ADF851D" w14:textId="77777777" w:rsidR="009A139C" w:rsidRDefault="009A139C" w:rsidP="009A139C">
      <w:pPr>
        <w:jc w:val="center"/>
        <w:rPr>
          <w:bdr w:val="none" w:sz="0" w:space="0" w:color="auto" w:frame="1"/>
        </w:rPr>
      </w:pPr>
      <w:r>
        <w:rPr>
          <w:noProof/>
        </w:rPr>
        <w:drawing>
          <wp:inline distT="0" distB="0" distL="0" distR="0" wp14:anchorId="7ADEE6B2" wp14:editId="54452270">
            <wp:extent cx="5597266" cy="3162300"/>
            <wp:effectExtent l="0" t="0" r="381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06168" cy="3167329"/>
                    </a:xfrm>
                    <a:prstGeom prst="rect">
                      <a:avLst/>
                    </a:prstGeom>
                  </pic:spPr>
                </pic:pic>
              </a:graphicData>
            </a:graphic>
          </wp:inline>
        </w:drawing>
      </w:r>
    </w:p>
    <w:p w14:paraId="3C0259CA" w14:textId="77777777" w:rsidR="009A139C" w:rsidRDefault="009A139C" w:rsidP="009A139C">
      <w:pPr>
        <w:spacing w:after="0" w:line="360" w:lineRule="auto"/>
        <w:jc w:val="center"/>
        <w:rPr>
          <w:sz w:val="20"/>
          <w:szCs w:val="20"/>
          <w:lang w:eastAsia="en-US"/>
        </w:rPr>
      </w:pPr>
      <w:r>
        <w:rPr>
          <w:sz w:val="20"/>
          <w:szCs w:val="20"/>
          <w:lang w:eastAsia="en-US"/>
        </w:rPr>
        <w:t>Sinalização de Pavimento – Vista Lateral</w:t>
      </w:r>
    </w:p>
    <w:p w14:paraId="413B7353"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20C401EF" w14:textId="77777777" w:rsidR="009A139C" w:rsidRDefault="009A139C" w:rsidP="009A139C">
      <w:pPr>
        <w:spacing w:after="0" w:line="360" w:lineRule="auto"/>
        <w:jc w:val="center"/>
        <w:rPr>
          <w:sz w:val="20"/>
          <w:szCs w:val="20"/>
          <w:lang w:eastAsia="en-US"/>
        </w:rPr>
      </w:pPr>
    </w:p>
    <w:p w14:paraId="1A8AEBF1" w14:textId="77777777" w:rsidR="009A139C" w:rsidRDefault="009A139C" w:rsidP="009A139C">
      <w:pPr>
        <w:spacing w:after="0" w:line="360" w:lineRule="auto"/>
        <w:jc w:val="center"/>
        <w:rPr>
          <w:sz w:val="20"/>
          <w:szCs w:val="20"/>
          <w:lang w:eastAsia="en-US"/>
        </w:rPr>
      </w:pPr>
    </w:p>
    <w:p w14:paraId="5E8A4647" w14:textId="77777777" w:rsidR="009A139C" w:rsidRDefault="009A139C" w:rsidP="009A139C">
      <w:pPr>
        <w:spacing w:after="0" w:line="360" w:lineRule="auto"/>
        <w:jc w:val="center"/>
        <w:rPr>
          <w:sz w:val="20"/>
          <w:szCs w:val="20"/>
          <w:lang w:eastAsia="en-US"/>
        </w:rPr>
      </w:pPr>
    </w:p>
    <w:p w14:paraId="79B707CD" w14:textId="77777777" w:rsidR="009A139C" w:rsidRDefault="009A139C" w:rsidP="009A139C">
      <w:pPr>
        <w:pStyle w:val="Ttulo2"/>
      </w:pPr>
      <w:bookmarkStart w:id="85" w:name="_Toc67484901"/>
      <w:bookmarkStart w:id="86" w:name="_Toc67930035"/>
      <w:r w:rsidRPr="006955EB">
        <w:t>Sinalização Áudio Visual</w:t>
      </w:r>
      <w:bookmarkEnd w:id="85"/>
      <w:bookmarkEnd w:id="86"/>
    </w:p>
    <w:p w14:paraId="7DB346E5" w14:textId="77777777" w:rsidR="009A139C" w:rsidRPr="00E74933" w:rsidRDefault="009A139C" w:rsidP="009A139C">
      <w:pPr>
        <w:pStyle w:val="Legenda"/>
        <w:rPr>
          <w:lang w:eastAsia="en-US"/>
        </w:rPr>
      </w:pPr>
    </w:p>
    <w:p w14:paraId="61B3B01B" w14:textId="77777777" w:rsidR="009A139C" w:rsidRPr="00A752DA" w:rsidRDefault="009A139C" w:rsidP="009A139C">
      <w:pPr>
        <w:spacing w:after="0" w:line="240" w:lineRule="auto"/>
        <w:jc w:val="both"/>
        <w:rPr>
          <w:sz w:val="20"/>
          <w:szCs w:val="20"/>
        </w:rPr>
      </w:pPr>
    </w:p>
    <w:p w14:paraId="4577F1D2" w14:textId="77777777" w:rsidR="009A139C" w:rsidRDefault="009A139C" w:rsidP="009A139C">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14:paraId="2584E25A" w14:textId="77777777" w:rsidR="009A139C" w:rsidRDefault="009A139C" w:rsidP="009A139C">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75EC6119" w14:textId="77777777" w:rsidR="009A139C" w:rsidRDefault="009A139C" w:rsidP="009A139C">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0855E416" w14:textId="77777777" w:rsidR="009A139C" w:rsidRDefault="009A139C" w:rsidP="009A139C">
      <w:pPr>
        <w:jc w:val="both"/>
        <w:rPr>
          <w:lang w:eastAsia="en-US"/>
        </w:rPr>
      </w:pPr>
    </w:p>
    <w:p w14:paraId="621BD7F6" w14:textId="77777777" w:rsidR="009A139C" w:rsidRDefault="009A139C" w:rsidP="009A139C">
      <w:pPr>
        <w:jc w:val="both"/>
        <w:rPr>
          <w:lang w:eastAsia="en-US"/>
        </w:rPr>
      </w:pPr>
    </w:p>
    <w:p w14:paraId="6138EC81" w14:textId="77777777" w:rsidR="009A139C" w:rsidRDefault="009A139C" w:rsidP="009A139C">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5FD5FF88" w14:textId="77777777" w:rsidR="009A139C" w:rsidRDefault="009A139C" w:rsidP="009A139C">
      <w:pPr>
        <w:jc w:val="both"/>
        <w:rPr>
          <w:lang w:eastAsia="en-US"/>
        </w:rPr>
      </w:pPr>
    </w:p>
    <w:p w14:paraId="2FB8E91C" w14:textId="77777777" w:rsidR="009A139C" w:rsidRDefault="009A139C" w:rsidP="009A139C">
      <w:pPr>
        <w:jc w:val="both"/>
        <w:rPr>
          <w:lang w:eastAsia="en-US"/>
        </w:rPr>
      </w:pPr>
    </w:p>
    <w:p w14:paraId="63D3B5CE" w14:textId="77777777" w:rsidR="009A139C" w:rsidRDefault="009A139C" w:rsidP="009A139C">
      <w:pPr>
        <w:rPr>
          <w:noProof/>
        </w:rPr>
      </w:pPr>
      <w:r>
        <w:rPr>
          <w:noProof/>
        </w:rPr>
        <w:t xml:space="preserve">                        </w:t>
      </w:r>
      <w:r>
        <w:rPr>
          <w:noProof/>
        </w:rPr>
        <w:drawing>
          <wp:inline distT="0" distB="0" distL="0" distR="0" wp14:anchorId="7B47128D" wp14:editId="709FB2B1">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399719BA" wp14:editId="74C2BDEC">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6DFD0044" wp14:editId="1E002286">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9A139C" w14:paraId="6AEFC2CB" w14:textId="77777777" w:rsidTr="009A139C">
        <w:trPr>
          <w:trHeight w:val="314"/>
        </w:trPr>
        <w:tc>
          <w:tcPr>
            <w:tcW w:w="5228" w:type="dxa"/>
          </w:tcPr>
          <w:p w14:paraId="4BF2897C" w14:textId="77777777" w:rsidR="009A139C" w:rsidRDefault="009A139C" w:rsidP="009A139C">
            <w:pPr>
              <w:rPr>
                <w:sz w:val="20"/>
                <w:szCs w:val="20"/>
                <w:lang w:eastAsia="en-US"/>
              </w:rPr>
            </w:pPr>
            <w:r>
              <w:rPr>
                <w:sz w:val="20"/>
                <w:szCs w:val="20"/>
                <w:lang w:eastAsia="en-US"/>
              </w:rPr>
              <w:t xml:space="preserve">        Imagem ilustrativa da arandela tipo tartaruga</w:t>
            </w:r>
          </w:p>
          <w:p w14:paraId="3291383C" w14:textId="77777777" w:rsidR="009A139C" w:rsidRDefault="009A139C" w:rsidP="009A139C">
            <w:pPr>
              <w:rPr>
                <w:lang w:eastAsia="en-US"/>
              </w:rPr>
            </w:pPr>
            <w:r>
              <w:rPr>
                <w:sz w:val="20"/>
                <w:szCs w:val="20"/>
                <w:lang w:eastAsia="en-US"/>
              </w:rPr>
              <w:t xml:space="preserve">        Fonte: Google</w:t>
            </w:r>
          </w:p>
        </w:tc>
        <w:tc>
          <w:tcPr>
            <w:tcW w:w="5228" w:type="dxa"/>
          </w:tcPr>
          <w:p w14:paraId="082715A4" w14:textId="77777777" w:rsidR="009A139C" w:rsidRDefault="009A139C" w:rsidP="009A139C">
            <w:pPr>
              <w:rPr>
                <w:sz w:val="20"/>
                <w:szCs w:val="20"/>
                <w:lang w:eastAsia="en-US"/>
              </w:rPr>
            </w:pPr>
            <w:r>
              <w:rPr>
                <w:sz w:val="20"/>
                <w:szCs w:val="20"/>
                <w:lang w:eastAsia="en-US"/>
              </w:rPr>
              <w:t xml:space="preserve">       Lâmpadas LED amarela e vermelha</w:t>
            </w:r>
          </w:p>
          <w:p w14:paraId="5E75DEC3" w14:textId="77777777" w:rsidR="009A139C" w:rsidRDefault="009A139C" w:rsidP="009A139C">
            <w:pPr>
              <w:rPr>
                <w:lang w:eastAsia="en-US"/>
              </w:rPr>
            </w:pPr>
            <w:r>
              <w:rPr>
                <w:sz w:val="20"/>
                <w:szCs w:val="20"/>
                <w:lang w:eastAsia="en-US"/>
              </w:rPr>
              <w:t xml:space="preserve">       Fonte: Google</w:t>
            </w:r>
          </w:p>
        </w:tc>
      </w:tr>
    </w:tbl>
    <w:p w14:paraId="0B10CB6D" w14:textId="77777777" w:rsidR="009A139C" w:rsidRDefault="009A139C" w:rsidP="009A139C">
      <w:pPr>
        <w:pStyle w:val="Legenda"/>
        <w:rPr>
          <w:lang w:eastAsia="en-US"/>
        </w:rPr>
      </w:pPr>
      <w:r>
        <w:rPr>
          <w:lang w:eastAsia="en-US"/>
        </w:rPr>
        <w:t xml:space="preserve">          </w:t>
      </w:r>
    </w:p>
    <w:p w14:paraId="1E58DACF" w14:textId="77777777" w:rsidR="009A139C" w:rsidRPr="006955EB" w:rsidRDefault="009A139C" w:rsidP="009A139C">
      <w:pPr>
        <w:pStyle w:val="Ttulo2"/>
      </w:pPr>
      <w:bookmarkStart w:id="87" w:name="_Toc62041890"/>
      <w:bookmarkStart w:id="88" w:name="_Toc62112927"/>
      <w:bookmarkStart w:id="89" w:name="_Toc63981963"/>
      <w:bookmarkStart w:id="90" w:name="_Toc65320881"/>
      <w:bookmarkStart w:id="91" w:name="_Toc65345011"/>
      <w:bookmarkStart w:id="92" w:name="_Toc65500834"/>
      <w:bookmarkStart w:id="93" w:name="_Toc67435327"/>
      <w:bookmarkStart w:id="94" w:name="_Toc67484902"/>
      <w:bookmarkStart w:id="95" w:name="_Toc67930036"/>
      <w:r>
        <w:t>Lousas</w:t>
      </w:r>
      <w:bookmarkEnd w:id="87"/>
      <w:bookmarkEnd w:id="88"/>
      <w:bookmarkEnd w:id="89"/>
      <w:bookmarkEnd w:id="90"/>
      <w:bookmarkEnd w:id="91"/>
      <w:bookmarkEnd w:id="92"/>
      <w:bookmarkEnd w:id="93"/>
      <w:bookmarkEnd w:id="94"/>
      <w:bookmarkEnd w:id="95"/>
    </w:p>
    <w:p w14:paraId="51CEF23E" w14:textId="77777777" w:rsidR="009A139C" w:rsidRDefault="009A139C" w:rsidP="009A139C">
      <w:pPr>
        <w:autoSpaceDE w:val="0"/>
        <w:autoSpaceDN w:val="0"/>
        <w:adjustRightInd w:val="0"/>
        <w:spacing w:after="0" w:line="240" w:lineRule="auto"/>
        <w:jc w:val="both"/>
      </w:pPr>
    </w:p>
    <w:p w14:paraId="0B301376" w14:textId="77777777" w:rsidR="009A139C" w:rsidRDefault="009A139C" w:rsidP="009A139C">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14:paraId="4E674EAA" w14:textId="77777777" w:rsidR="009A139C" w:rsidRDefault="009A139C" w:rsidP="009A139C">
      <w:pPr>
        <w:autoSpaceDE w:val="0"/>
        <w:autoSpaceDN w:val="0"/>
        <w:adjustRightInd w:val="0"/>
        <w:spacing w:after="0"/>
        <w:jc w:val="both"/>
      </w:pPr>
    </w:p>
    <w:p w14:paraId="6C419D75" w14:textId="77777777" w:rsidR="009A139C" w:rsidRDefault="009A139C" w:rsidP="009A139C">
      <w:pPr>
        <w:autoSpaceDE w:val="0"/>
        <w:autoSpaceDN w:val="0"/>
        <w:adjustRightInd w:val="0"/>
        <w:spacing w:after="0" w:line="240" w:lineRule="auto"/>
        <w:jc w:val="center"/>
      </w:pPr>
      <w:r>
        <w:rPr>
          <w:noProof/>
        </w:rPr>
        <w:drawing>
          <wp:inline distT="0" distB="0" distL="0" distR="0" wp14:anchorId="06391EDD" wp14:editId="5861AFE4">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14:paraId="2C427935" w14:textId="77777777" w:rsidR="009A139C" w:rsidRDefault="009A139C" w:rsidP="009A139C">
      <w:pPr>
        <w:spacing w:line="240" w:lineRule="auto"/>
        <w:jc w:val="center"/>
        <w:rPr>
          <w:sz w:val="20"/>
          <w:szCs w:val="20"/>
          <w:lang w:eastAsia="en-US"/>
        </w:rPr>
      </w:pPr>
      <w:r>
        <w:rPr>
          <w:sz w:val="20"/>
          <w:szCs w:val="20"/>
          <w:lang w:eastAsia="en-US"/>
        </w:rPr>
        <w:t>Altura Lousa</w:t>
      </w:r>
    </w:p>
    <w:p w14:paraId="0D30A8B8" w14:textId="77777777" w:rsidR="009A139C" w:rsidRDefault="009A139C" w:rsidP="009A139C">
      <w:pPr>
        <w:pStyle w:val="Legenda"/>
        <w:rPr>
          <w:lang w:eastAsia="en-US"/>
        </w:rPr>
      </w:pPr>
      <w:r>
        <w:rPr>
          <w:lang w:eastAsia="en-US"/>
        </w:rPr>
        <w:t xml:space="preserve">          </w:t>
      </w:r>
    </w:p>
    <w:p w14:paraId="1EC552BE" w14:textId="77777777" w:rsidR="009A139C" w:rsidRDefault="009A139C" w:rsidP="009A139C">
      <w:pPr>
        <w:pStyle w:val="Ttulo2"/>
      </w:pPr>
      <w:bookmarkStart w:id="96" w:name="_Toc62112929"/>
      <w:bookmarkStart w:id="97" w:name="_Toc63981964"/>
      <w:bookmarkStart w:id="98" w:name="_Toc65320882"/>
      <w:bookmarkStart w:id="99" w:name="_Toc65345012"/>
      <w:bookmarkStart w:id="100" w:name="_Toc65500835"/>
      <w:bookmarkStart w:id="101" w:name="_Toc67435328"/>
      <w:bookmarkStart w:id="102" w:name="_Toc67484903"/>
      <w:bookmarkStart w:id="103" w:name="_Toc67930037"/>
      <w:r>
        <w:t>Pontos de luz</w:t>
      </w:r>
      <w:bookmarkEnd w:id="96"/>
      <w:bookmarkEnd w:id="97"/>
      <w:bookmarkEnd w:id="98"/>
      <w:bookmarkEnd w:id="99"/>
      <w:bookmarkEnd w:id="100"/>
      <w:bookmarkEnd w:id="101"/>
      <w:bookmarkEnd w:id="102"/>
      <w:bookmarkEnd w:id="103"/>
    </w:p>
    <w:p w14:paraId="130409D5" w14:textId="77777777" w:rsidR="009A139C" w:rsidRPr="003E48E3" w:rsidRDefault="009A139C" w:rsidP="009A139C">
      <w:pPr>
        <w:pStyle w:val="Legenda"/>
        <w:rPr>
          <w:lang w:eastAsia="en-US"/>
        </w:rPr>
      </w:pPr>
    </w:p>
    <w:p w14:paraId="1CF9FCCF" w14:textId="77777777" w:rsidR="009A139C" w:rsidRDefault="009A139C" w:rsidP="009A139C">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3D644F2A" w14:textId="77777777" w:rsidR="009A139C" w:rsidRDefault="009A139C" w:rsidP="009A139C">
      <w:pPr>
        <w:autoSpaceDE w:val="0"/>
        <w:autoSpaceDN w:val="0"/>
        <w:adjustRightInd w:val="0"/>
        <w:spacing w:after="0"/>
        <w:jc w:val="both"/>
      </w:pPr>
    </w:p>
    <w:p w14:paraId="4C3DE06A" w14:textId="77777777" w:rsidR="009A139C" w:rsidRDefault="009A139C" w:rsidP="009A139C">
      <w:pPr>
        <w:autoSpaceDE w:val="0"/>
        <w:autoSpaceDN w:val="0"/>
        <w:adjustRightInd w:val="0"/>
        <w:spacing w:after="0"/>
        <w:jc w:val="both"/>
      </w:pPr>
    </w:p>
    <w:p w14:paraId="7CD71A65" w14:textId="77777777" w:rsidR="009A139C" w:rsidRDefault="009A139C" w:rsidP="009A139C">
      <w:pPr>
        <w:autoSpaceDE w:val="0"/>
        <w:autoSpaceDN w:val="0"/>
        <w:adjustRightInd w:val="0"/>
        <w:spacing w:after="0"/>
        <w:jc w:val="both"/>
      </w:pPr>
    </w:p>
    <w:p w14:paraId="631C975D" w14:textId="77777777" w:rsidR="009A139C" w:rsidRDefault="009A139C" w:rsidP="009A139C">
      <w:pPr>
        <w:autoSpaceDE w:val="0"/>
        <w:autoSpaceDN w:val="0"/>
        <w:adjustRightInd w:val="0"/>
        <w:spacing w:after="0"/>
        <w:jc w:val="both"/>
      </w:pPr>
    </w:p>
    <w:p w14:paraId="5AE7C298" w14:textId="77777777" w:rsidR="009A139C" w:rsidRDefault="009A139C" w:rsidP="009A139C">
      <w:pPr>
        <w:autoSpaceDE w:val="0"/>
        <w:autoSpaceDN w:val="0"/>
        <w:adjustRightInd w:val="0"/>
        <w:spacing w:after="0"/>
        <w:jc w:val="both"/>
      </w:pPr>
      <w:r>
        <w:t xml:space="preserve">Para os ambientes como cozinhas, despensas, refeitórios deverá ser utilizado modelo conforme padrão FDE, código IL-42, no anexo do memorial. </w:t>
      </w:r>
    </w:p>
    <w:p w14:paraId="08212C12" w14:textId="77777777" w:rsidR="009A139C" w:rsidRDefault="009A139C" w:rsidP="009A139C">
      <w:pPr>
        <w:autoSpaceDE w:val="0"/>
        <w:autoSpaceDN w:val="0"/>
        <w:adjustRightInd w:val="0"/>
        <w:spacing w:after="0"/>
        <w:jc w:val="both"/>
      </w:pPr>
    </w:p>
    <w:p w14:paraId="7BA462C3" w14:textId="77777777" w:rsidR="009A139C" w:rsidRDefault="009A139C" w:rsidP="009A139C">
      <w:pPr>
        <w:autoSpaceDE w:val="0"/>
        <w:autoSpaceDN w:val="0"/>
        <w:adjustRightInd w:val="0"/>
        <w:spacing w:after="0"/>
        <w:jc w:val="both"/>
      </w:pPr>
      <w:r>
        <w:t>Para os outros ambientes, utilizar o modelo conforme padrão FDE, código IL-45, luminária aberta com refletor e lâmpadas fluorescentes.</w:t>
      </w:r>
    </w:p>
    <w:p w14:paraId="6C6DC3D4" w14:textId="77777777" w:rsidR="009A139C" w:rsidRDefault="009A139C" w:rsidP="009A139C">
      <w:pPr>
        <w:autoSpaceDE w:val="0"/>
        <w:autoSpaceDN w:val="0"/>
        <w:adjustRightInd w:val="0"/>
        <w:spacing w:after="0"/>
        <w:jc w:val="both"/>
      </w:pPr>
    </w:p>
    <w:p w14:paraId="49FE98EC" w14:textId="0DD45D77" w:rsidR="009A139C" w:rsidRDefault="009A139C" w:rsidP="009A139C">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r>
        <w:t>.</w:t>
      </w:r>
    </w:p>
    <w:p w14:paraId="2712451F" w14:textId="77777777" w:rsidR="009A139C" w:rsidRDefault="009A139C" w:rsidP="009A139C">
      <w:pPr>
        <w:autoSpaceDE w:val="0"/>
        <w:autoSpaceDN w:val="0"/>
        <w:adjustRightInd w:val="0"/>
        <w:spacing w:after="0"/>
        <w:jc w:val="both"/>
      </w:pPr>
    </w:p>
    <w:p w14:paraId="6680E246" w14:textId="77777777" w:rsidR="0094147B" w:rsidRDefault="0094147B" w:rsidP="001F5C76">
      <w:pPr>
        <w:pStyle w:val="Ttulo2"/>
      </w:pPr>
      <w:bookmarkStart w:id="104" w:name="_Toc67930038"/>
      <w:r>
        <w:t>Adequação da</w:t>
      </w:r>
      <w:r w:rsidR="00AC5D8C">
        <w:t>s</w:t>
      </w:r>
      <w:r>
        <w:t xml:space="preserve"> escada</w:t>
      </w:r>
      <w:r w:rsidR="00AC5D8C">
        <w:t>s</w:t>
      </w:r>
      <w:r>
        <w:t xml:space="preserve"> existente</w:t>
      </w:r>
      <w:r w:rsidR="00AC5D8C">
        <w:t>s</w:t>
      </w:r>
      <w:bookmarkEnd w:id="104"/>
    </w:p>
    <w:p w14:paraId="79758040" w14:textId="77777777" w:rsidR="0094147B" w:rsidRPr="00E74933" w:rsidRDefault="0094147B" w:rsidP="00CB2ECF">
      <w:pPr>
        <w:pStyle w:val="Ttulo2"/>
        <w:numPr>
          <w:ilvl w:val="0"/>
          <w:numId w:val="0"/>
        </w:numPr>
        <w:ind w:left="720"/>
      </w:pPr>
    </w:p>
    <w:p w14:paraId="2A5ED75B" w14:textId="39B0D93B" w:rsidR="009A139C" w:rsidRDefault="009A139C" w:rsidP="009A139C">
      <w:pPr>
        <w:jc w:val="both"/>
        <w:rPr>
          <w:bCs/>
        </w:rPr>
      </w:pPr>
      <w:bookmarkStart w:id="105" w:name="_Toc30063410"/>
      <w:r>
        <w:rPr>
          <w:bCs/>
        </w:rPr>
        <w:t>Todas as escadas serão readequadas para atender aos requisitos das leis e normas de acessibilidade. Deverá ser colocado os seguintes itens conforme itens 1.12 a 1.15 deste memorial.</w:t>
      </w:r>
    </w:p>
    <w:p w14:paraId="6AE132C7" w14:textId="1898E839" w:rsidR="00952AAB" w:rsidRDefault="00E6174C" w:rsidP="00952AAB">
      <w:pPr>
        <w:pStyle w:val="Ttulo2"/>
      </w:pPr>
      <w:bookmarkStart w:id="106" w:name="_Toc67930039"/>
      <w:bookmarkEnd w:id="105"/>
      <w:r>
        <w:t xml:space="preserve">Plataforma </w:t>
      </w:r>
      <w:r w:rsidR="009A139C">
        <w:t>de Elevação Vertical</w:t>
      </w:r>
      <w:bookmarkEnd w:id="106"/>
    </w:p>
    <w:p w14:paraId="5C65E5B7" w14:textId="77777777" w:rsidR="00952AAB" w:rsidRPr="00E74933" w:rsidRDefault="00952AAB" w:rsidP="00952AAB">
      <w:pPr>
        <w:pStyle w:val="Ttulo2"/>
        <w:numPr>
          <w:ilvl w:val="0"/>
          <w:numId w:val="0"/>
        </w:numPr>
        <w:ind w:left="720"/>
      </w:pPr>
    </w:p>
    <w:p w14:paraId="71222BB4" w14:textId="77777777" w:rsidR="009A139C" w:rsidRDefault="009A139C" w:rsidP="009A139C">
      <w:pPr>
        <w:jc w:val="both"/>
        <w:rPr>
          <w:bCs/>
        </w:rPr>
      </w:pPr>
      <w:r w:rsidRPr="00D80693">
        <w:t>De acordo com a NBR 9050/2020, nos intervalos de</w:t>
      </w:r>
      <w:r>
        <w:t xml:space="preserve"> </w:t>
      </w:r>
      <w:r w:rsidRPr="00D80693">
        <w:t>2,00 m a 4,00 m, a plataforma de elevação vertical deve ser somente com caixa enclausurada (percurso fechado). A plataforma deve possuir dispositivo de comunica</w:t>
      </w:r>
      <w:r w:rsidRPr="00D80693">
        <w:rPr>
          <w:rFonts w:hint="eastAsia"/>
        </w:rPr>
        <w:t>çã</w:t>
      </w:r>
      <w:r w:rsidRPr="00D80693">
        <w:t>o para solicita</w:t>
      </w:r>
      <w:r w:rsidRPr="00D80693">
        <w:rPr>
          <w:rFonts w:hint="eastAsia"/>
        </w:rPr>
        <w:t>çã</w:t>
      </w:r>
      <w:r w:rsidRPr="00D80693">
        <w:t>o de aux</w:t>
      </w:r>
      <w:r w:rsidRPr="00D80693">
        <w:rPr>
          <w:rFonts w:hint="eastAsia"/>
        </w:rPr>
        <w:t>í</w:t>
      </w:r>
      <w:r w:rsidRPr="00D80693">
        <w:t>lio nos</w:t>
      </w:r>
      <w:r>
        <w:t xml:space="preserve"> </w:t>
      </w:r>
      <w:r w:rsidRPr="00D80693">
        <w:t>pavimentos atendidos e no equipamento para utiliza</w:t>
      </w:r>
      <w:r w:rsidRPr="00D80693">
        <w:rPr>
          <w:rFonts w:hint="eastAsia"/>
        </w:rPr>
        <w:t>çã</w:t>
      </w:r>
      <w:r w:rsidRPr="00D80693">
        <w:t>o acompanhada e/ou assistida.</w:t>
      </w:r>
    </w:p>
    <w:p w14:paraId="46F37EF8" w14:textId="77777777" w:rsidR="009A139C" w:rsidRPr="00E86F1F" w:rsidRDefault="009A139C" w:rsidP="009A139C">
      <w:pPr>
        <w:jc w:val="both"/>
        <w:rPr>
          <w:bCs/>
        </w:rPr>
      </w:pPr>
      <w:r w:rsidRPr="009812E1">
        <w:rPr>
          <w:bCs/>
        </w:rPr>
        <w:t>As plataformas de eleva</w:t>
      </w:r>
      <w:r w:rsidRPr="009812E1">
        <w:rPr>
          <w:rFonts w:hint="eastAsia"/>
          <w:bCs/>
        </w:rPr>
        <w:t>çã</w:t>
      </w:r>
      <w:r w:rsidRPr="009812E1">
        <w:rPr>
          <w:bCs/>
        </w:rPr>
        <w:t xml:space="preserve">o vertical devem atender </w:t>
      </w:r>
      <w:r w:rsidRPr="009812E1">
        <w:rPr>
          <w:rFonts w:hint="eastAsia"/>
          <w:bCs/>
        </w:rPr>
        <w:t>à</w:t>
      </w:r>
      <w:r w:rsidRPr="009812E1">
        <w:rPr>
          <w:bCs/>
        </w:rPr>
        <w:t xml:space="preserve"> ABNT NBR ISO 9386-1.</w:t>
      </w:r>
    </w:p>
    <w:p w14:paraId="065ABD33" w14:textId="77777777" w:rsidR="009A139C" w:rsidRPr="00E86F1F" w:rsidRDefault="009A139C" w:rsidP="009A139C">
      <w:pPr>
        <w:jc w:val="both"/>
        <w:rPr>
          <w:bCs/>
        </w:rPr>
      </w:pPr>
      <w:r w:rsidRPr="00E86F1F">
        <w:rPr>
          <w:bCs/>
        </w:rPr>
        <w:t>Antes da instalação, deverá ser conferido pelo fornecedor da plataforma as medidas do poço a ser executado, caixa de corrida e todos os itens que precisam ser atendidos de acessibilidade e segurança.</w:t>
      </w:r>
    </w:p>
    <w:p w14:paraId="6218FD7B" w14:textId="77777777" w:rsidR="009A139C" w:rsidRDefault="009A139C" w:rsidP="009A139C">
      <w:pPr>
        <w:jc w:val="both"/>
        <w:rPr>
          <w:bCs/>
        </w:rPr>
      </w:pPr>
      <w:r w:rsidRPr="00E86F1F">
        <w:rPr>
          <w:bCs/>
        </w:rPr>
        <w:t>Porém antes da execução da plataforma, deverá ser elaborado projeto de sondagem, fundação e estrutural para poder instalar a plataforma com segurança, além de executar projeto elétrico e conferir os níveis através do levantamento topográfico que será realizado pela construtora contratada e, caso tenha alguma diferença dos níveis considerados em projeto, deverá ser consultado a TB Arquitetura para providenciar os ajustes cabíveis.</w:t>
      </w:r>
    </w:p>
    <w:p w14:paraId="73C13B1C" w14:textId="77777777" w:rsidR="009A139C" w:rsidRPr="00E86F1F" w:rsidRDefault="009A139C" w:rsidP="009A139C">
      <w:pPr>
        <w:jc w:val="both"/>
        <w:rPr>
          <w:bCs/>
        </w:rPr>
      </w:pPr>
      <w:r w:rsidRPr="00E86F1F">
        <w:rPr>
          <w:bCs/>
        </w:rPr>
        <w:t>Deverá ser conferido a instalação de toda rede elétrica com quadro geral de distribuição da escola.</w:t>
      </w:r>
    </w:p>
    <w:p w14:paraId="5705A2CC" w14:textId="77777777" w:rsidR="009A139C" w:rsidRDefault="009A139C" w:rsidP="009A139C">
      <w:pPr>
        <w:jc w:val="both"/>
        <w:rPr>
          <w:bCs/>
        </w:rPr>
      </w:pPr>
      <w:r w:rsidRPr="00E86F1F">
        <w:rPr>
          <w:bCs/>
        </w:rPr>
        <w:t xml:space="preserve">Para a correta instalação da plataforma, será necessário a construção de toda estrutura de sustentação da caixa de corrida, fechamento em alvenaria ou concreto armado, laje e estrutura de concreto armado (vigas e pilares) para execução do patamar de acesso à plataforma, para isto será necessário também a contratação de projeto estrutural específico. </w:t>
      </w:r>
    </w:p>
    <w:p w14:paraId="0E434F3E" w14:textId="77777777" w:rsidR="009A139C" w:rsidRPr="00C953C7" w:rsidRDefault="009A139C" w:rsidP="009A139C">
      <w:pPr>
        <w:jc w:val="both"/>
        <w:rPr>
          <w:bCs/>
        </w:rPr>
      </w:pPr>
      <w:r>
        <w:t xml:space="preserve">A fixação do equipamento exige pontos de fixação na caixa corrida. </w:t>
      </w:r>
    </w:p>
    <w:p w14:paraId="4743BCEA" w14:textId="77777777" w:rsidR="009A139C" w:rsidRDefault="009A139C" w:rsidP="009A139C">
      <w:pPr>
        <w:jc w:val="both"/>
      </w:pPr>
      <w:r w:rsidRPr="007D58FF">
        <w:lastRenderedPageBreak/>
        <w:t>Botoeiras: Botoeiras de cabina e pavimentos em aço inoxidável escova</w:t>
      </w:r>
      <w:r>
        <w:t>do, com indicadores de andares;</w:t>
      </w:r>
    </w:p>
    <w:p w14:paraId="084F5452" w14:textId="77777777" w:rsidR="00A366DD" w:rsidRDefault="00A366DD" w:rsidP="00952AAB">
      <w:pPr>
        <w:jc w:val="both"/>
        <w:rPr>
          <w:bCs/>
        </w:rPr>
      </w:pPr>
    </w:p>
    <w:p w14:paraId="74D09C32" w14:textId="77777777" w:rsidR="00E6174C" w:rsidRDefault="00E6174C" w:rsidP="00952AAB">
      <w:pPr>
        <w:jc w:val="both"/>
        <w:rPr>
          <w:bCs/>
        </w:rPr>
      </w:pPr>
    </w:p>
    <w:p w14:paraId="40B853A9" w14:textId="77777777" w:rsidR="00C953C7" w:rsidRPr="00C953C7" w:rsidRDefault="00C953C7" w:rsidP="00C953C7">
      <w:pPr>
        <w:spacing w:after="0" w:line="360" w:lineRule="auto"/>
        <w:jc w:val="center"/>
        <w:rPr>
          <w:sz w:val="20"/>
          <w:szCs w:val="20"/>
          <w:lang w:eastAsia="en-US"/>
        </w:rPr>
      </w:pPr>
    </w:p>
    <w:p w14:paraId="024F5E63" w14:textId="77777777" w:rsidR="00CA4998" w:rsidRDefault="008E1393" w:rsidP="001F5C76">
      <w:pPr>
        <w:pStyle w:val="Ttulo2"/>
      </w:pPr>
      <w:bookmarkStart w:id="107" w:name="_Toc67930040"/>
      <w:r>
        <w:t>Demolição das alvena</w:t>
      </w:r>
      <w:r w:rsidR="00462D92">
        <w:t xml:space="preserve">rias | Retirada de esquadrias </w:t>
      </w:r>
      <w:r w:rsidR="00822A4E">
        <w:t>e Troca de</w:t>
      </w:r>
      <w:r w:rsidR="00462D92">
        <w:t xml:space="preserve"> </w:t>
      </w:r>
      <w:r>
        <w:t>Revestimentos</w:t>
      </w:r>
      <w:bookmarkEnd w:id="107"/>
      <w:r w:rsidR="00462D92">
        <w:t xml:space="preserve"> </w:t>
      </w:r>
    </w:p>
    <w:p w14:paraId="6EEE5DE1" w14:textId="77777777" w:rsidR="00A366DD" w:rsidRDefault="00A366DD" w:rsidP="008E1393">
      <w:pPr>
        <w:jc w:val="both"/>
        <w:rPr>
          <w:lang w:eastAsia="en-US"/>
        </w:rPr>
      </w:pPr>
    </w:p>
    <w:p w14:paraId="607BC945" w14:textId="77777777" w:rsidR="009A139C" w:rsidRDefault="009A139C" w:rsidP="009A139C">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Todos os ambientes que estão sofrendo com este tipo de reforma, deverá ser verificado no local a necessidade da troca de todo o piso existente, troca de azulejo e/ou pintura se necessário, além da troca do forro de PVC e/ou pintura e correção do teto.</w:t>
      </w:r>
    </w:p>
    <w:p w14:paraId="07E54F03" w14:textId="77777777" w:rsidR="009A139C" w:rsidRPr="00F1103A" w:rsidRDefault="009A139C" w:rsidP="009A139C">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0314CBA2" w14:textId="77777777" w:rsidR="009A139C" w:rsidRPr="008E1393" w:rsidRDefault="009A139C" w:rsidP="009A139C">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14:paraId="4FD4B967" w14:textId="77777777" w:rsidR="009A139C" w:rsidRDefault="009A139C" w:rsidP="009A139C">
      <w:pPr>
        <w:pStyle w:val="PargrafodaLista"/>
        <w:ind w:left="0"/>
        <w:jc w:val="both"/>
      </w:pPr>
    </w:p>
    <w:p w14:paraId="2ED97D10" w14:textId="77777777" w:rsidR="009A139C" w:rsidRDefault="009A139C" w:rsidP="009A139C">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14:paraId="689F94B8" w14:textId="77777777" w:rsidR="009A139C" w:rsidRDefault="009A139C" w:rsidP="009A139C">
      <w:pPr>
        <w:pStyle w:val="PargrafodaLista"/>
        <w:ind w:left="0"/>
        <w:jc w:val="both"/>
      </w:pPr>
    </w:p>
    <w:p w14:paraId="4D1942BD" w14:textId="77777777" w:rsidR="009A139C" w:rsidRDefault="009A139C" w:rsidP="009A139C">
      <w:pPr>
        <w:pStyle w:val="PargrafodaLista"/>
        <w:ind w:left="0"/>
        <w:jc w:val="both"/>
      </w:pPr>
      <w:r w:rsidRPr="00B22940">
        <w:t xml:space="preserve">Os materiais da edificação, durante a demolição e a remoção, devem ser previamente umedecidos. </w:t>
      </w:r>
    </w:p>
    <w:p w14:paraId="5D223C14" w14:textId="77777777" w:rsidR="009A139C" w:rsidRDefault="009A139C" w:rsidP="009A139C">
      <w:pPr>
        <w:pStyle w:val="PargrafodaLista"/>
        <w:ind w:left="0"/>
        <w:jc w:val="both"/>
      </w:pPr>
    </w:p>
    <w:p w14:paraId="0567A8EE" w14:textId="77777777" w:rsidR="009A139C" w:rsidRPr="00B22940" w:rsidRDefault="009A139C" w:rsidP="009A139C">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74C867E2" w14:textId="77777777" w:rsidR="009A139C" w:rsidRPr="00B22940" w:rsidRDefault="009A139C" w:rsidP="009A139C">
      <w:pPr>
        <w:pStyle w:val="PargrafodaLista"/>
        <w:ind w:left="0"/>
        <w:jc w:val="both"/>
      </w:pPr>
    </w:p>
    <w:p w14:paraId="4746367F" w14:textId="77777777" w:rsidR="009A139C" w:rsidRDefault="009A139C" w:rsidP="009A139C">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6BA58777" w14:textId="77777777" w:rsidR="009A139C" w:rsidRDefault="009A139C" w:rsidP="009A139C">
      <w:pPr>
        <w:pStyle w:val="PargrafodaLista"/>
        <w:ind w:left="0"/>
        <w:jc w:val="both"/>
      </w:pPr>
    </w:p>
    <w:p w14:paraId="484ADE8F" w14:textId="77777777" w:rsidR="009A139C" w:rsidRDefault="009A139C" w:rsidP="009A139C">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7B48F760" w14:textId="77777777" w:rsidR="009A139C" w:rsidRDefault="009A139C" w:rsidP="009A139C">
      <w:pPr>
        <w:pStyle w:val="PargrafodaLista"/>
        <w:ind w:left="0"/>
        <w:jc w:val="both"/>
      </w:pPr>
    </w:p>
    <w:p w14:paraId="39471F80" w14:textId="77777777" w:rsidR="009A139C" w:rsidRDefault="009A139C" w:rsidP="009A139C">
      <w:pPr>
        <w:pStyle w:val="PargrafodaLista"/>
        <w:ind w:left="0"/>
        <w:jc w:val="both"/>
      </w:pPr>
    </w:p>
    <w:p w14:paraId="789054A1" w14:textId="77777777" w:rsidR="009A139C" w:rsidRDefault="009A139C" w:rsidP="009A139C">
      <w:pPr>
        <w:pStyle w:val="PargrafodaLista"/>
        <w:ind w:left="0"/>
        <w:jc w:val="both"/>
      </w:pPr>
      <w:proofErr w:type="gramStart"/>
      <w:r w:rsidRPr="009E51E6">
        <w:t>dimensões</w:t>
      </w:r>
      <w:proofErr w:type="gramEnd"/>
      <w:r w:rsidRPr="009E51E6">
        <w:t xml:space="preserve"> diferentes das indicadas no projeto. As juntas serão justas e dispostas de modo a impedir as aberturas resultantes da retração da madeira.</w:t>
      </w:r>
    </w:p>
    <w:p w14:paraId="540B8A3D" w14:textId="77777777" w:rsidR="009A139C" w:rsidRDefault="009A139C" w:rsidP="009A139C">
      <w:pPr>
        <w:pStyle w:val="PargrafodaLista"/>
        <w:ind w:left="0"/>
        <w:jc w:val="both"/>
      </w:pPr>
    </w:p>
    <w:p w14:paraId="59C339C6" w14:textId="77777777" w:rsidR="009A139C" w:rsidRDefault="009A139C" w:rsidP="009A139C">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318C452F" w14:textId="77777777" w:rsidR="009A139C" w:rsidRDefault="009A139C" w:rsidP="009A139C">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6D46F742" w14:textId="77777777" w:rsidR="009A139C" w:rsidRDefault="009A139C" w:rsidP="009A139C">
      <w:pPr>
        <w:pStyle w:val="PargrafodaLista"/>
        <w:ind w:left="0"/>
        <w:jc w:val="both"/>
      </w:pPr>
    </w:p>
    <w:p w14:paraId="5688A15A" w14:textId="77777777" w:rsidR="009A139C" w:rsidRDefault="009A139C" w:rsidP="009A139C">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52A2D5A2" w14:textId="77777777" w:rsidR="009A139C" w:rsidRDefault="009A139C" w:rsidP="009A139C">
      <w:pPr>
        <w:pStyle w:val="PargrafodaLista"/>
        <w:ind w:left="0"/>
        <w:jc w:val="both"/>
      </w:pPr>
    </w:p>
    <w:p w14:paraId="4BEA7CD2" w14:textId="77777777" w:rsidR="009A139C" w:rsidRDefault="009A139C" w:rsidP="009A139C">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7DC35D60" w14:textId="77777777" w:rsidR="009A139C" w:rsidRDefault="009A139C" w:rsidP="009A139C">
      <w:pPr>
        <w:pStyle w:val="PargrafodaLista"/>
        <w:ind w:left="0"/>
        <w:jc w:val="both"/>
      </w:pPr>
    </w:p>
    <w:p w14:paraId="4AE22AF4" w14:textId="77777777" w:rsidR="009A139C" w:rsidRPr="009E51E6" w:rsidRDefault="009A139C" w:rsidP="009A139C">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6196AEE0" w14:textId="77777777" w:rsidR="009A139C" w:rsidRPr="009E51E6" w:rsidRDefault="009A139C" w:rsidP="009A139C">
      <w:pPr>
        <w:pStyle w:val="PargrafodaLista"/>
        <w:ind w:left="0"/>
        <w:jc w:val="both"/>
      </w:pPr>
    </w:p>
    <w:p w14:paraId="6CBFB837" w14:textId="77777777" w:rsidR="009A139C" w:rsidRDefault="009A139C" w:rsidP="009A139C">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120B04F4" w14:textId="77777777" w:rsidR="009A139C" w:rsidRDefault="009A139C" w:rsidP="009A139C">
      <w:pPr>
        <w:pStyle w:val="PargrafodaLista"/>
        <w:ind w:left="0"/>
        <w:jc w:val="both"/>
      </w:pPr>
    </w:p>
    <w:p w14:paraId="4BC9B891" w14:textId="77777777" w:rsidR="009A139C" w:rsidRDefault="009A139C" w:rsidP="009A139C">
      <w:pPr>
        <w:pStyle w:val="PargrafodaLista"/>
        <w:ind w:left="0"/>
        <w:jc w:val="both"/>
      </w:pPr>
      <w:r w:rsidRPr="009E51E6">
        <w:t>A esquadria, quando fechada, deve garantir perfeita vedação, e quando abertas não deve apresentar folgas excessivas no seu sistema de movimentação ou deslizamento.</w:t>
      </w:r>
    </w:p>
    <w:p w14:paraId="14BA67CC" w14:textId="77777777" w:rsidR="009A139C" w:rsidRDefault="009A139C" w:rsidP="009A139C">
      <w:pPr>
        <w:pStyle w:val="PargrafodaLista"/>
        <w:ind w:left="0"/>
        <w:jc w:val="both"/>
      </w:pPr>
    </w:p>
    <w:p w14:paraId="4E2CBDC6" w14:textId="77777777" w:rsidR="009A139C" w:rsidRDefault="009A139C" w:rsidP="009A139C">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14:paraId="25792568" w14:textId="77777777" w:rsidR="009A139C" w:rsidRDefault="009A139C" w:rsidP="009A139C">
      <w:pPr>
        <w:autoSpaceDE w:val="0"/>
        <w:autoSpaceDN w:val="0"/>
        <w:adjustRightInd w:val="0"/>
        <w:spacing w:after="0" w:line="240" w:lineRule="auto"/>
        <w:jc w:val="both"/>
      </w:pPr>
    </w:p>
    <w:p w14:paraId="339CBD68" w14:textId="77777777" w:rsidR="009A139C" w:rsidRPr="001C017D" w:rsidRDefault="009A139C" w:rsidP="009A139C">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14:paraId="1F1B0238" w14:textId="77777777" w:rsidR="009A139C" w:rsidRDefault="009A139C" w:rsidP="009A139C">
      <w:pPr>
        <w:pStyle w:val="PargrafodaLista"/>
        <w:ind w:left="0"/>
        <w:jc w:val="both"/>
      </w:pPr>
    </w:p>
    <w:p w14:paraId="6A30E41A" w14:textId="77777777" w:rsidR="009A139C" w:rsidRDefault="009A139C" w:rsidP="009A139C">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70AB9767" w14:textId="77777777" w:rsidR="009A139C" w:rsidRDefault="009A139C" w:rsidP="009A139C">
      <w:pPr>
        <w:pStyle w:val="PargrafodaLista"/>
        <w:ind w:left="0"/>
        <w:jc w:val="both"/>
      </w:pPr>
    </w:p>
    <w:p w14:paraId="01DC4215" w14:textId="77777777" w:rsidR="009A139C" w:rsidRDefault="009A139C" w:rsidP="009A139C">
      <w:pPr>
        <w:pStyle w:val="PargrafodaLista"/>
        <w:ind w:left="0"/>
        <w:jc w:val="both"/>
      </w:pPr>
    </w:p>
    <w:p w14:paraId="79DFD640" w14:textId="77777777" w:rsidR="009A139C" w:rsidRDefault="009A139C" w:rsidP="009A139C">
      <w:pPr>
        <w:pStyle w:val="PargrafodaLista"/>
        <w:ind w:left="0"/>
        <w:jc w:val="both"/>
      </w:pPr>
    </w:p>
    <w:p w14:paraId="1B2B3F0E" w14:textId="77777777" w:rsidR="009A139C" w:rsidRDefault="009A139C" w:rsidP="009A139C">
      <w:pPr>
        <w:pStyle w:val="PargrafodaLista"/>
        <w:ind w:left="0"/>
        <w:jc w:val="both"/>
      </w:pPr>
      <w:r>
        <w:t>Procedimento:</w:t>
      </w:r>
    </w:p>
    <w:p w14:paraId="651EB28F" w14:textId="77777777" w:rsidR="009A139C" w:rsidRDefault="009A139C" w:rsidP="009A139C">
      <w:pPr>
        <w:pStyle w:val="PargrafodaLista"/>
        <w:ind w:left="0"/>
        <w:jc w:val="both"/>
      </w:pPr>
    </w:p>
    <w:p w14:paraId="65B4F3CF" w14:textId="77777777" w:rsidR="009A139C" w:rsidRDefault="009A139C" w:rsidP="009A139C">
      <w:pPr>
        <w:pStyle w:val="PargrafodaLista"/>
        <w:numPr>
          <w:ilvl w:val="0"/>
          <w:numId w:val="30"/>
        </w:numPr>
        <w:jc w:val="both"/>
      </w:pPr>
      <w:r>
        <w:t>Usar um bloco estratégico para base. Na face desse bloco cortar um retângulo para fazer a limpeza dos blocos;</w:t>
      </w:r>
    </w:p>
    <w:p w14:paraId="69FA4090" w14:textId="77777777" w:rsidR="009A139C" w:rsidRDefault="009A139C" w:rsidP="009A139C">
      <w:pPr>
        <w:pStyle w:val="PargrafodaLista"/>
        <w:numPr>
          <w:ilvl w:val="0"/>
          <w:numId w:val="30"/>
        </w:numPr>
        <w:jc w:val="both"/>
      </w:pPr>
      <w:r>
        <w:t>Antes de assentar os demais blocos, tirar o prumo para saber se a vertical está prumada corretamente;</w:t>
      </w:r>
    </w:p>
    <w:p w14:paraId="408BB186" w14:textId="77777777" w:rsidR="009A139C" w:rsidRDefault="009A139C" w:rsidP="009A139C">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4A263A05" w14:textId="77777777" w:rsidR="009A139C" w:rsidRDefault="009A139C" w:rsidP="009A139C">
      <w:pPr>
        <w:pStyle w:val="PargrafodaLista"/>
        <w:numPr>
          <w:ilvl w:val="0"/>
          <w:numId w:val="30"/>
        </w:numPr>
        <w:jc w:val="both"/>
      </w:pPr>
      <w:r>
        <w:t>Aplicar a argamassa na base impermeabilizada, com auxílio de colher de pedreiro ou bisnaga;</w:t>
      </w:r>
    </w:p>
    <w:p w14:paraId="378CB193" w14:textId="77777777" w:rsidR="009A139C" w:rsidRDefault="009A139C" w:rsidP="009A139C">
      <w:pPr>
        <w:pStyle w:val="PargrafodaLista"/>
        <w:numPr>
          <w:ilvl w:val="0"/>
          <w:numId w:val="30"/>
        </w:numPr>
        <w:jc w:val="both"/>
      </w:pPr>
      <w:r>
        <w:t>Segurar o bloco de concreto com uma mão de cada lado para dar equilíbrio no assentamento. Dar distância de um bloco para o outro para a junta;</w:t>
      </w:r>
    </w:p>
    <w:p w14:paraId="2B85337D" w14:textId="77777777" w:rsidR="009A139C" w:rsidRDefault="009A139C" w:rsidP="009A139C">
      <w:pPr>
        <w:pStyle w:val="PargrafodaLista"/>
        <w:numPr>
          <w:ilvl w:val="0"/>
          <w:numId w:val="30"/>
        </w:numPr>
        <w:jc w:val="both"/>
      </w:pPr>
      <w:r>
        <w:t>Ajustar o bloco com as duas mãos sem forçar a argamassa;</w:t>
      </w:r>
    </w:p>
    <w:p w14:paraId="30150925" w14:textId="77777777" w:rsidR="009A139C" w:rsidRDefault="009A139C" w:rsidP="009A139C">
      <w:pPr>
        <w:pStyle w:val="PargrafodaLista"/>
        <w:numPr>
          <w:ilvl w:val="0"/>
          <w:numId w:val="30"/>
        </w:numPr>
        <w:jc w:val="both"/>
      </w:pPr>
      <w:r>
        <w:t>Com o auxílio da marreta de borracha, ajustar o bloco seguindo o mesmo nível do bloco anterior;</w:t>
      </w:r>
    </w:p>
    <w:p w14:paraId="320C95E7" w14:textId="77777777" w:rsidR="009A139C" w:rsidRDefault="009A139C" w:rsidP="009A139C">
      <w:pPr>
        <w:pStyle w:val="PargrafodaLista"/>
        <w:numPr>
          <w:ilvl w:val="0"/>
          <w:numId w:val="30"/>
        </w:numPr>
        <w:jc w:val="both"/>
      </w:pPr>
      <w:r>
        <w:t>Usar o aparelho de nível para checar se os blocos estão nivelados;</w:t>
      </w:r>
    </w:p>
    <w:p w14:paraId="27DF8102" w14:textId="77777777" w:rsidR="009A139C" w:rsidRDefault="009A139C" w:rsidP="009A139C">
      <w:pPr>
        <w:pStyle w:val="PargrafodaLista"/>
        <w:numPr>
          <w:ilvl w:val="0"/>
          <w:numId w:val="30"/>
        </w:numPr>
        <w:jc w:val="both"/>
      </w:pPr>
      <w:r>
        <w:t>Nas juntas de 1 cm que foram deixadas de um bloco para o outro aplicar argamassa com auxílio de uma colher ou bisnaga;</w:t>
      </w:r>
    </w:p>
    <w:p w14:paraId="4464E525" w14:textId="77777777" w:rsidR="009A139C" w:rsidRDefault="009A139C" w:rsidP="009A139C">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6DB797DA" w14:textId="77777777" w:rsidR="009A139C" w:rsidRDefault="009A139C" w:rsidP="009A139C">
      <w:pPr>
        <w:pStyle w:val="PargrafodaLista"/>
        <w:numPr>
          <w:ilvl w:val="0"/>
          <w:numId w:val="30"/>
        </w:numPr>
        <w:jc w:val="both"/>
      </w:pPr>
      <w:r>
        <w:t>Com o auxílio de uma palheta de madeira de 40 cm ou uma bisnaga, aplicar a argamassa por todas as bases do bloco, inclusive na transversal;</w:t>
      </w:r>
    </w:p>
    <w:p w14:paraId="3749771D" w14:textId="77777777" w:rsidR="009A139C" w:rsidRDefault="009A139C" w:rsidP="009A139C">
      <w:pPr>
        <w:pStyle w:val="PargrafodaLista"/>
        <w:numPr>
          <w:ilvl w:val="0"/>
          <w:numId w:val="30"/>
        </w:numPr>
        <w:jc w:val="both"/>
      </w:pPr>
      <w:r>
        <w:t>Segurar o bloco de concreto com uma mão de cada lado para dar equilíbrio no assentamento. Ajustar o bloco sem exercer carga sobre a argamassa;</w:t>
      </w:r>
    </w:p>
    <w:p w14:paraId="186B6330" w14:textId="77777777" w:rsidR="009A139C" w:rsidRDefault="009A139C" w:rsidP="009A139C">
      <w:pPr>
        <w:pStyle w:val="PargrafodaLista"/>
        <w:numPr>
          <w:ilvl w:val="0"/>
          <w:numId w:val="30"/>
        </w:numPr>
        <w:jc w:val="both"/>
      </w:pPr>
      <w:r>
        <w:t>Com o auxílio de uma colher, retirar o excesso de argamassa;</w:t>
      </w:r>
    </w:p>
    <w:p w14:paraId="6AC8DF22" w14:textId="77777777" w:rsidR="009A139C" w:rsidRDefault="009A139C" w:rsidP="009A139C">
      <w:pPr>
        <w:pStyle w:val="PargrafodaLista"/>
        <w:numPr>
          <w:ilvl w:val="0"/>
          <w:numId w:val="30"/>
        </w:numPr>
        <w:jc w:val="both"/>
      </w:pPr>
      <w:r>
        <w:t>Continuar as próximas fiadas, usando os próprios blocos como base para o nivelamento;</w:t>
      </w:r>
    </w:p>
    <w:p w14:paraId="37250C1F" w14:textId="77777777" w:rsidR="009A139C" w:rsidRDefault="009A139C" w:rsidP="009A139C">
      <w:pPr>
        <w:pStyle w:val="PargrafodaLista"/>
        <w:numPr>
          <w:ilvl w:val="0"/>
          <w:numId w:val="30"/>
        </w:numPr>
        <w:jc w:val="both"/>
      </w:pPr>
      <w:r>
        <w:t>Checar com o metro se as medidas estão corretas.</w:t>
      </w:r>
    </w:p>
    <w:p w14:paraId="234EC2FA" w14:textId="77777777" w:rsidR="009A139C" w:rsidRDefault="009A139C" w:rsidP="009A139C">
      <w:pPr>
        <w:pStyle w:val="PargrafodaLista"/>
        <w:ind w:left="0"/>
        <w:jc w:val="both"/>
      </w:pPr>
    </w:p>
    <w:p w14:paraId="1F9AAFC3" w14:textId="77777777" w:rsidR="009A139C" w:rsidRDefault="009A139C" w:rsidP="009A139C">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0C55957F" w14:textId="77777777" w:rsidR="009A139C" w:rsidRDefault="009A139C" w:rsidP="009A139C">
      <w:pPr>
        <w:pStyle w:val="PargrafodaLista"/>
        <w:ind w:left="0"/>
        <w:jc w:val="both"/>
      </w:pPr>
    </w:p>
    <w:p w14:paraId="4A54F1D1" w14:textId="77777777" w:rsidR="009A139C" w:rsidRDefault="009A139C" w:rsidP="009A139C">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37CDC01C" w14:textId="77777777" w:rsidR="009A139C" w:rsidRDefault="009A139C" w:rsidP="009A139C">
      <w:pPr>
        <w:pStyle w:val="PargrafodaLista"/>
        <w:ind w:left="0"/>
        <w:jc w:val="both"/>
      </w:pPr>
    </w:p>
    <w:p w14:paraId="6B4FBC33" w14:textId="77777777" w:rsidR="009A139C" w:rsidRDefault="009A139C" w:rsidP="009A139C">
      <w:pPr>
        <w:pStyle w:val="PargrafodaLista"/>
        <w:ind w:left="0"/>
        <w:jc w:val="both"/>
      </w:pPr>
      <w:r w:rsidRPr="009E51E6">
        <w:t>Deverá ser solicitada amostras do material a ser comprado e que se façam ensaios com as mesmas.</w:t>
      </w:r>
    </w:p>
    <w:p w14:paraId="6CF3DC0C" w14:textId="77777777" w:rsidR="009A139C" w:rsidRPr="009E51E6" w:rsidRDefault="009A139C" w:rsidP="009A139C">
      <w:pPr>
        <w:pStyle w:val="PargrafodaLista"/>
        <w:ind w:left="0"/>
        <w:jc w:val="both"/>
      </w:pPr>
    </w:p>
    <w:p w14:paraId="624DAB5F" w14:textId="77777777" w:rsidR="009A139C" w:rsidRDefault="009A139C" w:rsidP="009A139C">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58B454D2" w14:textId="77777777" w:rsidR="009A139C" w:rsidRDefault="009A139C" w:rsidP="009A139C">
      <w:pPr>
        <w:pStyle w:val="PargrafodaLista"/>
        <w:ind w:left="0"/>
        <w:jc w:val="both"/>
      </w:pPr>
    </w:p>
    <w:p w14:paraId="1926D90E" w14:textId="77777777" w:rsidR="009A139C" w:rsidRDefault="009A139C" w:rsidP="009A139C">
      <w:pPr>
        <w:pStyle w:val="PargrafodaLista"/>
        <w:ind w:left="0"/>
        <w:jc w:val="both"/>
      </w:pPr>
    </w:p>
    <w:p w14:paraId="02619C9F" w14:textId="77777777" w:rsidR="009A139C" w:rsidRDefault="009A139C" w:rsidP="009A139C">
      <w:pPr>
        <w:pStyle w:val="PargrafodaLista"/>
        <w:ind w:left="0"/>
        <w:jc w:val="both"/>
      </w:pPr>
    </w:p>
    <w:p w14:paraId="75C22B84" w14:textId="77777777" w:rsidR="009A139C" w:rsidRDefault="009A139C" w:rsidP="009A139C">
      <w:pPr>
        <w:pStyle w:val="PargrafodaLista"/>
        <w:ind w:left="0"/>
        <w:jc w:val="both"/>
      </w:pPr>
      <w:r>
        <w:t>Descarregar os blocos de forma que fiquem empilhados na posição vertical. Armazenar sempre em local coberto, ventilado e sobre uma superfície limpa e seca.</w:t>
      </w:r>
    </w:p>
    <w:p w14:paraId="350C6A28" w14:textId="77777777" w:rsidR="009A139C" w:rsidRDefault="009A139C" w:rsidP="009A139C">
      <w:pPr>
        <w:pStyle w:val="PargrafodaLista"/>
        <w:ind w:left="0"/>
        <w:jc w:val="both"/>
      </w:pPr>
    </w:p>
    <w:p w14:paraId="38514D09" w14:textId="77777777" w:rsidR="009A139C" w:rsidRDefault="009A139C" w:rsidP="009A139C">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22051735" w14:textId="77777777" w:rsidR="009A139C" w:rsidRDefault="009A139C" w:rsidP="009A139C">
      <w:pPr>
        <w:pStyle w:val="PargrafodaLista"/>
        <w:ind w:left="0"/>
        <w:jc w:val="both"/>
      </w:pPr>
    </w:p>
    <w:p w14:paraId="385803ED" w14:textId="77777777" w:rsidR="009A139C" w:rsidRDefault="009A139C" w:rsidP="009A139C">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239B735E" w14:textId="77777777" w:rsidR="009A139C" w:rsidRDefault="009A139C" w:rsidP="009A139C">
      <w:pPr>
        <w:pStyle w:val="PargrafodaLista"/>
        <w:ind w:left="0"/>
        <w:jc w:val="both"/>
      </w:pPr>
    </w:p>
    <w:p w14:paraId="1DA58F94" w14:textId="77777777" w:rsidR="009A139C" w:rsidRDefault="009A139C" w:rsidP="009A139C">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7381DD9B" w14:textId="77777777" w:rsidR="009A139C" w:rsidRDefault="009A139C" w:rsidP="009A139C">
      <w:pPr>
        <w:pStyle w:val="PargrafodaLista"/>
        <w:ind w:left="0"/>
        <w:jc w:val="both"/>
      </w:pPr>
    </w:p>
    <w:p w14:paraId="581F7007" w14:textId="77777777" w:rsidR="009A139C" w:rsidRDefault="009A139C" w:rsidP="009A139C">
      <w:pPr>
        <w:pStyle w:val="PargrafodaLista"/>
        <w:ind w:left="0"/>
        <w:jc w:val="both"/>
      </w:pPr>
      <w:r>
        <w:t>No encontro de alvenaria nova com existente, deverá prever amarração e junta de dilatação de isopor entre elas.</w:t>
      </w:r>
    </w:p>
    <w:p w14:paraId="4919ABF6" w14:textId="77777777" w:rsidR="009A139C" w:rsidRDefault="009A139C" w:rsidP="009A139C">
      <w:pPr>
        <w:pStyle w:val="Legenda"/>
      </w:pPr>
    </w:p>
    <w:p w14:paraId="78E6DA06" w14:textId="77777777" w:rsidR="009A139C" w:rsidRPr="001C017D" w:rsidRDefault="009A139C" w:rsidP="009A139C">
      <w:pPr>
        <w:pStyle w:val="PargrafodaLista"/>
        <w:numPr>
          <w:ilvl w:val="0"/>
          <w:numId w:val="25"/>
        </w:numPr>
        <w:jc w:val="both"/>
        <w:rPr>
          <w:b/>
        </w:rPr>
      </w:pPr>
      <w:proofErr w:type="gramStart"/>
      <w:r w:rsidRPr="001C017D">
        <w:rPr>
          <w:b/>
        </w:rPr>
        <w:t>Chapisco e Massa Única</w:t>
      </w:r>
      <w:proofErr w:type="gramEnd"/>
    </w:p>
    <w:p w14:paraId="4B471A54" w14:textId="77777777" w:rsidR="009A139C" w:rsidRDefault="009A139C" w:rsidP="009A139C">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01C9F5FD" w14:textId="77777777" w:rsidR="009A139C" w:rsidRDefault="009A139C" w:rsidP="009A139C">
      <w:pPr>
        <w:jc w:val="both"/>
      </w:pPr>
      <w:r>
        <w:t xml:space="preserve">O chapisco será </w:t>
      </w:r>
      <w:r w:rsidRPr="004F4C3C">
        <w:t>aplicado energicamente sobre o substrato com a trolha</w:t>
      </w:r>
      <w:r>
        <w:t>, argamassa de cimento, cal e areia fina traço 1:2:8, camada de até 20mm.</w:t>
      </w:r>
    </w:p>
    <w:p w14:paraId="3BEEACD9" w14:textId="77777777" w:rsidR="009A139C" w:rsidRDefault="009A139C" w:rsidP="009A139C">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4E69D4AE" w14:textId="77777777" w:rsidR="009A139C" w:rsidRPr="004F4C3C" w:rsidRDefault="009A139C" w:rsidP="009A139C">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4D10EB81" w14:textId="77777777" w:rsidR="009A139C" w:rsidRDefault="009A139C" w:rsidP="009A139C">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1D279AF8" w14:textId="77777777" w:rsidR="009A139C" w:rsidRDefault="009A139C" w:rsidP="009A139C">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14:paraId="1370CD2D" w14:textId="77777777" w:rsidR="009A139C" w:rsidRPr="004F4C3C" w:rsidRDefault="009A139C" w:rsidP="009A139C">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697BE9D9" w14:textId="77777777" w:rsidR="009A139C" w:rsidRDefault="009A139C" w:rsidP="009A139C">
      <w:pPr>
        <w:jc w:val="both"/>
      </w:pPr>
      <w:r w:rsidRPr="004F4C3C">
        <w:t xml:space="preserve">Aplicar a argamassa de modo sequencial em trechos contínuos delimitados por duas mestras. </w:t>
      </w:r>
    </w:p>
    <w:p w14:paraId="51C71401" w14:textId="77777777" w:rsidR="009A139C" w:rsidRDefault="009A139C" w:rsidP="009A139C">
      <w:pPr>
        <w:jc w:val="both"/>
      </w:pPr>
    </w:p>
    <w:p w14:paraId="5D5752F6" w14:textId="77777777" w:rsidR="009A139C" w:rsidRDefault="009A139C" w:rsidP="009A139C">
      <w:pPr>
        <w:jc w:val="both"/>
      </w:pPr>
    </w:p>
    <w:p w14:paraId="7A169715" w14:textId="77777777" w:rsidR="009A139C" w:rsidRDefault="009A139C" w:rsidP="009A139C">
      <w:pPr>
        <w:jc w:val="both"/>
      </w:pPr>
    </w:p>
    <w:p w14:paraId="4FAEFA29" w14:textId="77777777" w:rsidR="009A139C" w:rsidRPr="004F4C3C" w:rsidRDefault="009A139C" w:rsidP="009A139C">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06BFE8B7" w14:textId="77777777" w:rsidR="009A139C" w:rsidRDefault="009A139C" w:rsidP="009A139C">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0B4F6497" w14:textId="77777777" w:rsidR="009A139C" w:rsidRDefault="009A139C" w:rsidP="009A139C">
      <w:pPr>
        <w:jc w:val="both"/>
      </w:pPr>
      <w:r w:rsidRPr="004F4C3C">
        <w:t>O desempeno poderá ser feito com umedecimento através de respingos de brocha saturada em água, evitando-se excesso de pasta que pode ocasionar retração e fissuras.</w:t>
      </w:r>
    </w:p>
    <w:p w14:paraId="7FD2997E" w14:textId="77777777" w:rsidR="009A139C" w:rsidRDefault="009A139C" w:rsidP="009A139C">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4D577028" w14:textId="77777777" w:rsidR="009A139C" w:rsidRDefault="009A139C" w:rsidP="009A139C">
      <w:pPr>
        <w:jc w:val="both"/>
      </w:pPr>
      <w:r w:rsidRPr="004F4C3C">
        <w:t>Após a execução da alvenaria, deverá ser efetuado o tamponamento dos orifícios existentes em sua superfície, utilizando-se para tanta argamassa de cimento e areia média, no traço 1:4.</w:t>
      </w:r>
    </w:p>
    <w:p w14:paraId="2E769243" w14:textId="77777777" w:rsidR="009A139C" w:rsidRDefault="009A139C" w:rsidP="009A139C">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15D5E51E" w14:textId="77777777" w:rsidR="009A139C" w:rsidRDefault="009A139C" w:rsidP="009A139C">
      <w:pPr>
        <w:jc w:val="both"/>
      </w:pPr>
      <w:r w:rsidRPr="004F4C3C">
        <w:t>É vedada a utilização de saibro na argamassa.</w:t>
      </w:r>
    </w:p>
    <w:p w14:paraId="49C35C08" w14:textId="77777777" w:rsidR="009A139C" w:rsidRDefault="009A139C" w:rsidP="009A139C">
      <w:pPr>
        <w:pStyle w:val="Legenda"/>
      </w:pPr>
    </w:p>
    <w:p w14:paraId="66AE7838" w14:textId="77777777" w:rsidR="009A139C" w:rsidRPr="001C017D" w:rsidRDefault="009A139C" w:rsidP="009A139C">
      <w:pPr>
        <w:pStyle w:val="PargrafodaLista"/>
        <w:numPr>
          <w:ilvl w:val="0"/>
          <w:numId w:val="25"/>
        </w:numPr>
        <w:jc w:val="both"/>
        <w:rPr>
          <w:b/>
        </w:rPr>
      </w:pPr>
      <w:r w:rsidRPr="001C017D">
        <w:rPr>
          <w:b/>
        </w:rPr>
        <w:t>Piso Cerâmico</w:t>
      </w:r>
    </w:p>
    <w:p w14:paraId="4E46E9F7" w14:textId="77777777" w:rsidR="009A139C" w:rsidRDefault="009A139C" w:rsidP="009A139C">
      <w:pPr>
        <w:jc w:val="both"/>
      </w:pPr>
      <w:r>
        <w:t xml:space="preserve">Todos os ambientes que possuem o símbolo quadrado com o número 01, serão os ambientes que precisam da troca ou de novos pisos cerâmico. </w:t>
      </w:r>
    </w:p>
    <w:p w14:paraId="118A789B" w14:textId="77777777" w:rsidR="009A139C" w:rsidRDefault="009A139C" w:rsidP="009A139C">
      <w:pPr>
        <w:jc w:val="both"/>
      </w:pPr>
      <w:r>
        <w:rPr>
          <w:noProof/>
        </w:rPr>
        <w:drawing>
          <wp:inline distT="0" distB="0" distL="0" distR="0" wp14:anchorId="63242BBF" wp14:editId="7DAF2EC7">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283963" cy="280989"/>
                    </a:xfrm>
                    <a:prstGeom prst="rect">
                      <a:avLst/>
                    </a:prstGeom>
                  </pic:spPr>
                </pic:pic>
              </a:graphicData>
            </a:graphic>
          </wp:inline>
        </w:drawing>
      </w:r>
    </w:p>
    <w:p w14:paraId="08419DEA" w14:textId="77777777" w:rsidR="009A139C" w:rsidRDefault="009A139C" w:rsidP="009A139C">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5853D80C" w14:textId="77777777" w:rsidR="009A139C" w:rsidRDefault="009A139C" w:rsidP="009A139C">
      <w:pPr>
        <w:pStyle w:val="PargrafodaLista"/>
        <w:ind w:left="0"/>
        <w:jc w:val="both"/>
      </w:pPr>
    </w:p>
    <w:p w14:paraId="23942D7C" w14:textId="77777777" w:rsidR="009A139C" w:rsidRDefault="009A139C" w:rsidP="009A139C">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06A1C1D2" w14:textId="77777777" w:rsidR="009A139C" w:rsidRDefault="009A139C" w:rsidP="009A139C">
      <w:pPr>
        <w:pStyle w:val="PargrafodaLista"/>
        <w:ind w:left="0"/>
        <w:jc w:val="both"/>
        <w:rPr>
          <w:b/>
        </w:rPr>
      </w:pPr>
    </w:p>
    <w:p w14:paraId="06954B9E" w14:textId="77777777" w:rsidR="009A139C" w:rsidRPr="00D10EC6" w:rsidRDefault="009A139C" w:rsidP="009A139C">
      <w:pPr>
        <w:pStyle w:val="PargrafodaLista"/>
        <w:ind w:left="0"/>
        <w:jc w:val="both"/>
      </w:pPr>
      <w:r w:rsidRPr="00D10EC6">
        <w:t>A inclinação transversal da superfície deve ser de até 2% para os pisos internos.</w:t>
      </w:r>
    </w:p>
    <w:p w14:paraId="288293F6" w14:textId="77777777" w:rsidR="009A139C" w:rsidRDefault="009A139C" w:rsidP="009A139C">
      <w:pPr>
        <w:pStyle w:val="PargrafodaLista"/>
        <w:ind w:left="0"/>
        <w:jc w:val="both"/>
      </w:pPr>
    </w:p>
    <w:p w14:paraId="34731A9C" w14:textId="77777777" w:rsidR="009A139C" w:rsidRDefault="009A139C" w:rsidP="009A139C">
      <w:pPr>
        <w:pStyle w:val="PargrafodaLista"/>
        <w:ind w:left="0"/>
        <w:jc w:val="both"/>
      </w:pPr>
      <w:r w:rsidRPr="00F26ED3">
        <w:t>Ao receber os produtos, deve-se conferir se os mesmos estão em conformidade com o especificado, observando a tonalidade e o calibre descritos na embalagem.</w:t>
      </w:r>
    </w:p>
    <w:p w14:paraId="3ED0AF22" w14:textId="77777777" w:rsidR="009A139C" w:rsidRDefault="009A139C" w:rsidP="009A139C">
      <w:pPr>
        <w:pStyle w:val="PargrafodaLista"/>
        <w:ind w:left="0"/>
        <w:jc w:val="both"/>
      </w:pPr>
    </w:p>
    <w:p w14:paraId="66DB8ABC" w14:textId="77777777" w:rsidR="009A139C" w:rsidRDefault="009A139C" w:rsidP="009A139C">
      <w:pPr>
        <w:pStyle w:val="PargrafodaLista"/>
        <w:ind w:left="0"/>
        <w:jc w:val="both"/>
      </w:pPr>
    </w:p>
    <w:p w14:paraId="0F6630E8" w14:textId="77777777" w:rsidR="009A139C" w:rsidRDefault="009A139C" w:rsidP="009A139C">
      <w:pPr>
        <w:pStyle w:val="PargrafodaLista"/>
        <w:ind w:left="0"/>
        <w:jc w:val="both"/>
      </w:pPr>
    </w:p>
    <w:p w14:paraId="5E6EE941" w14:textId="77777777" w:rsidR="009A139C" w:rsidRDefault="009A139C" w:rsidP="009A139C">
      <w:pPr>
        <w:pStyle w:val="PargrafodaLista"/>
        <w:ind w:left="0"/>
        <w:jc w:val="both"/>
      </w:pPr>
    </w:p>
    <w:p w14:paraId="5FF74C8F" w14:textId="77777777" w:rsidR="009A139C" w:rsidRPr="00F26ED3" w:rsidRDefault="009A139C" w:rsidP="009A139C">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2D410402" w14:textId="77777777" w:rsidR="009A139C" w:rsidRDefault="009A139C" w:rsidP="009A139C">
      <w:pPr>
        <w:pStyle w:val="PargrafodaLista"/>
        <w:ind w:left="0"/>
        <w:jc w:val="both"/>
      </w:pPr>
    </w:p>
    <w:p w14:paraId="32439672" w14:textId="77777777" w:rsidR="009A139C" w:rsidRDefault="009A139C" w:rsidP="009A139C">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65EF6575" w14:textId="77777777" w:rsidR="009A139C" w:rsidRPr="000805A6" w:rsidRDefault="009A139C" w:rsidP="009A139C">
      <w:pPr>
        <w:pStyle w:val="PargrafodaLista"/>
        <w:ind w:left="0"/>
        <w:jc w:val="both"/>
      </w:pPr>
    </w:p>
    <w:p w14:paraId="2C1435BD" w14:textId="77777777" w:rsidR="009A139C" w:rsidRDefault="009A139C" w:rsidP="009A139C">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1E5E4D48" w14:textId="77777777" w:rsidR="009A139C" w:rsidRPr="00F26ED3" w:rsidRDefault="009A139C" w:rsidP="009A139C">
      <w:pPr>
        <w:pStyle w:val="PargrafodaLista"/>
        <w:ind w:left="0"/>
        <w:jc w:val="both"/>
      </w:pPr>
    </w:p>
    <w:p w14:paraId="22C790C9" w14:textId="77777777" w:rsidR="009A139C" w:rsidRPr="00F26ED3" w:rsidRDefault="009A139C" w:rsidP="009A139C">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5D0A2963" w14:textId="77777777" w:rsidR="009A139C" w:rsidRDefault="009A139C" w:rsidP="009A139C">
      <w:pPr>
        <w:pStyle w:val="PargrafodaLista"/>
        <w:ind w:left="0"/>
        <w:jc w:val="both"/>
      </w:pPr>
    </w:p>
    <w:p w14:paraId="69E2A7E9" w14:textId="77777777" w:rsidR="009A139C" w:rsidRDefault="009A139C" w:rsidP="009A139C">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14:paraId="37507388" w14:textId="77777777" w:rsidR="009A139C" w:rsidRDefault="009A139C" w:rsidP="009A139C">
      <w:pPr>
        <w:pStyle w:val="PargrafodaLista"/>
        <w:ind w:left="0"/>
        <w:jc w:val="both"/>
      </w:pPr>
    </w:p>
    <w:p w14:paraId="246CF2BD" w14:textId="77777777" w:rsidR="009A139C" w:rsidRDefault="009A139C" w:rsidP="009A139C">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14:paraId="02A8F755" w14:textId="77777777" w:rsidR="009A139C" w:rsidRDefault="009A139C" w:rsidP="009A139C">
      <w:pPr>
        <w:pStyle w:val="PargrafodaLista"/>
        <w:ind w:left="0"/>
        <w:jc w:val="both"/>
      </w:pPr>
    </w:p>
    <w:p w14:paraId="272533F9" w14:textId="77777777" w:rsidR="009A139C" w:rsidRDefault="009A139C" w:rsidP="009A139C">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14:paraId="5947A4DC" w14:textId="77777777" w:rsidR="009A139C" w:rsidRDefault="009A139C" w:rsidP="009A139C">
      <w:pPr>
        <w:pStyle w:val="PargrafodaLista"/>
        <w:ind w:left="0"/>
        <w:jc w:val="both"/>
      </w:pPr>
    </w:p>
    <w:p w14:paraId="2C8C6EC1" w14:textId="77777777" w:rsidR="009A139C" w:rsidRDefault="009A139C" w:rsidP="009A139C">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2281ABFF" w14:textId="77777777" w:rsidR="009A139C" w:rsidRDefault="009A139C" w:rsidP="009A139C">
      <w:pPr>
        <w:pStyle w:val="PargrafodaLista"/>
        <w:ind w:left="0"/>
        <w:jc w:val="both"/>
      </w:pPr>
    </w:p>
    <w:p w14:paraId="63B00CDB" w14:textId="77777777" w:rsidR="009A139C" w:rsidRPr="000625E0" w:rsidRDefault="009A139C" w:rsidP="009A139C">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73EA28BD" w14:textId="77777777" w:rsidR="009A139C" w:rsidRDefault="009A139C" w:rsidP="009A139C">
      <w:pPr>
        <w:pStyle w:val="PargrafodaLista"/>
        <w:ind w:left="0"/>
        <w:jc w:val="both"/>
      </w:pPr>
    </w:p>
    <w:p w14:paraId="7929CC2C" w14:textId="77777777" w:rsidR="009A139C" w:rsidRDefault="009A139C" w:rsidP="009A139C">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14:paraId="538ABB61" w14:textId="77777777" w:rsidR="009A139C" w:rsidRDefault="009A139C" w:rsidP="009A139C">
      <w:pPr>
        <w:pStyle w:val="PargrafodaLista"/>
        <w:ind w:left="0"/>
        <w:jc w:val="both"/>
      </w:pPr>
    </w:p>
    <w:p w14:paraId="0C435AC6" w14:textId="77777777" w:rsidR="009A139C" w:rsidRDefault="009A139C" w:rsidP="009A139C">
      <w:pPr>
        <w:pStyle w:val="PargrafodaLista"/>
        <w:ind w:left="0"/>
        <w:jc w:val="both"/>
      </w:pPr>
    </w:p>
    <w:p w14:paraId="0EFE0BF0" w14:textId="77777777" w:rsidR="009A139C" w:rsidRDefault="009A139C" w:rsidP="009A139C">
      <w:pPr>
        <w:pStyle w:val="PargrafodaLista"/>
        <w:ind w:left="0"/>
        <w:jc w:val="both"/>
      </w:pPr>
    </w:p>
    <w:p w14:paraId="431CBDE5" w14:textId="77777777" w:rsidR="009A139C" w:rsidRDefault="009A139C" w:rsidP="009A139C">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40ADCD83" w14:textId="77777777" w:rsidR="009A139C" w:rsidRDefault="009A139C" w:rsidP="009A139C">
      <w:pPr>
        <w:pStyle w:val="PargrafodaLista"/>
        <w:ind w:left="0"/>
        <w:jc w:val="both"/>
      </w:pPr>
    </w:p>
    <w:p w14:paraId="66B1F3D4" w14:textId="77777777" w:rsidR="009A139C" w:rsidRDefault="009A139C" w:rsidP="009A139C">
      <w:pPr>
        <w:pStyle w:val="PargrafodaLista"/>
        <w:ind w:left="0"/>
        <w:jc w:val="both"/>
      </w:pPr>
      <w:r w:rsidRPr="000625E0">
        <w:t>Preparação da Argamassa:</w:t>
      </w:r>
    </w:p>
    <w:p w14:paraId="53E3F2AB" w14:textId="77777777" w:rsidR="009A139C" w:rsidRPr="000625E0" w:rsidRDefault="009A139C" w:rsidP="009A139C">
      <w:pPr>
        <w:pStyle w:val="PargrafodaLista"/>
        <w:ind w:left="0"/>
        <w:jc w:val="both"/>
      </w:pPr>
    </w:p>
    <w:p w14:paraId="6AE15E1D" w14:textId="77777777" w:rsidR="009A139C" w:rsidRDefault="009A139C" w:rsidP="009A139C">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62E47020" w14:textId="77777777" w:rsidR="009A139C" w:rsidRDefault="009A139C" w:rsidP="009A139C">
      <w:pPr>
        <w:pStyle w:val="PargrafodaLista"/>
        <w:ind w:left="0"/>
        <w:jc w:val="both"/>
      </w:pPr>
    </w:p>
    <w:p w14:paraId="70AE638C" w14:textId="77777777" w:rsidR="009A139C" w:rsidRDefault="009A139C" w:rsidP="009A139C">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6D2DEF96" w14:textId="77777777" w:rsidR="009A139C" w:rsidRPr="000625E0" w:rsidRDefault="009A139C" w:rsidP="009A139C">
      <w:pPr>
        <w:pStyle w:val="PargrafodaLista"/>
        <w:ind w:left="0"/>
        <w:jc w:val="both"/>
      </w:pPr>
    </w:p>
    <w:p w14:paraId="164D45E8" w14:textId="77777777" w:rsidR="009A139C" w:rsidRDefault="009A139C" w:rsidP="009A139C">
      <w:pPr>
        <w:pStyle w:val="PargrafodaLista"/>
        <w:ind w:left="0"/>
        <w:jc w:val="both"/>
      </w:pPr>
      <w:r w:rsidRPr="000625E0">
        <w:t>Antes de iniciar a aplicação da argamassa colante, verificar qual o tamanho do dente da desempenadeira a ser utilizada.</w:t>
      </w:r>
    </w:p>
    <w:p w14:paraId="2D7F84DD" w14:textId="77777777" w:rsidR="009A139C" w:rsidRPr="000625E0" w:rsidRDefault="009A139C" w:rsidP="009A139C">
      <w:pPr>
        <w:autoSpaceDE w:val="0"/>
        <w:autoSpaceDN w:val="0"/>
        <w:adjustRightInd w:val="0"/>
        <w:jc w:val="both"/>
        <w:rPr>
          <w:iCs/>
          <w:szCs w:val="24"/>
        </w:rPr>
      </w:pPr>
      <w:r w:rsidRPr="000625E0">
        <w:rPr>
          <w:iCs/>
          <w:szCs w:val="24"/>
        </w:rPr>
        <w:t xml:space="preserve">Aplicação da Argamassa: </w:t>
      </w:r>
    </w:p>
    <w:p w14:paraId="1018D2E0" w14:textId="77777777" w:rsidR="009A139C" w:rsidRDefault="009A139C" w:rsidP="009A139C">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235EA4E2" w14:textId="77777777" w:rsidR="009A139C" w:rsidRDefault="009A139C" w:rsidP="009A139C">
      <w:pPr>
        <w:pStyle w:val="PargrafodaLista"/>
        <w:ind w:left="0"/>
        <w:jc w:val="both"/>
      </w:pPr>
    </w:p>
    <w:p w14:paraId="00E82CD9" w14:textId="77777777" w:rsidR="009A139C" w:rsidRPr="009B5463" w:rsidRDefault="009A139C" w:rsidP="009A139C">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14:paraId="660D43E4" w14:textId="77777777" w:rsidR="009A139C" w:rsidRDefault="009A139C" w:rsidP="009A139C">
      <w:pPr>
        <w:pStyle w:val="PargrafodaLista"/>
        <w:ind w:left="0"/>
        <w:jc w:val="both"/>
      </w:pPr>
    </w:p>
    <w:p w14:paraId="25F27179" w14:textId="77777777" w:rsidR="009A139C" w:rsidRDefault="009A139C" w:rsidP="009A139C">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14:paraId="60F8069F" w14:textId="77777777" w:rsidR="009A139C" w:rsidRPr="000625E0" w:rsidRDefault="009A139C" w:rsidP="009A139C">
      <w:pPr>
        <w:pStyle w:val="PargrafodaLista"/>
        <w:ind w:left="0"/>
        <w:jc w:val="both"/>
      </w:pPr>
      <w:proofErr w:type="gramStart"/>
      <w:r w:rsidRPr="009B5463">
        <w:t>peça</w:t>
      </w:r>
      <w:proofErr w:type="gramEnd"/>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2622EF89" w14:textId="77777777" w:rsidR="009A139C" w:rsidRDefault="009A139C" w:rsidP="009A139C">
      <w:pPr>
        <w:pStyle w:val="PargrafodaLista"/>
        <w:ind w:left="0"/>
        <w:jc w:val="both"/>
      </w:pPr>
    </w:p>
    <w:p w14:paraId="254C1238" w14:textId="77777777" w:rsidR="009A139C" w:rsidRDefault="009A139C" w:rsidP="009A139C">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7263B1B4" w14:textId="77777777" w:rsidR="009A139C" w:rsidRDefault="009A139C" w:rsidP="009A139C">
      <w:pPr>
        <w:pStyle w:val="PargrafodaLista"/>
        <w:ind w:left="0"/>
        <w:jc w:val="both"/>
      </w:pPr>
    </w:p>
    <w:p w14:paraId="75A52B8A" w14:textId="77777777" w:rsidR="009A139C" w:rsidRDefault="009A139C" w:rsidP="009A139C">
      <w:pPr>
        <w:pStyle w:val="PargrafodaLista"/>
        <w:ind w:left="0"/>
        <w:jc w:val="both"/>
      </w:pPr>
      <w:r w:rsidRPr="001775E3">
        <w:t>Limpar a superfície das peças cerâmicas com um pano úmido ou estopa, ou então com uma esponja, até remover todo o resíduo de argamassa.</w:t>
      </w:r>
    </w:p>
    <w:p w14:paraId="5C8455BA" w14:textId="77777777" w:rsidR="009A139C" w:rsidRDefault="009A139C" w:rsidP="009A139C">
      <w:pPr>
        <w:pStyle w:val="PargrafodaLista"/>
        <w:ind w:left="0"/>
        <w:jc w:val="both"/>
      </w:pPr>
    </w:p>
    <w:p w14:paraId="5BD99F81" w14:textId="77777777" w:rsidR="009A139C" w:rsidRDefault="009A139C" w:rsidP="009A139C">
      <w:pPr>
        <w:pStyle w:val="PargrafodaLista"/>
        <w:ind w:left="0"/>
        <w:jc w:val="both"/>
      </w:pPr>
    </w:p>
    <w:p w14:paraId="46C8F706" w14:textId="77777777" w:rsidR="009A139C" w:rsidRDefault="009A139C" w:rsidP="009A139C">
      <w:pPr>
        <w:pStyle w:val="PargrafodaLista"/>
        <w:ind w:left="0"/>
        <w:jc w:val="both"/>
      </w:pPr>
    </w:p>
    <w:p w14:paraId="26B96EE2" w14:textId="77777777" w:rsidR="009A139C" w:rsidRDefault="009A139C" w:rsidP="009A139C">
      <w:pPr>
        <w:pStyle w:val="PargrafodaLista"/>
        <w:ind w:left="0"/>
        <w:jc w:val="both"/>
      </w:pPr>
    </w:p>
    <w:p w14:paraId="32DF9571" w14:textId="77777777" w:rsidR="009A139C" w:rsidRDefault="009A139C" w:rsidP="009A139C">
      <w:pPr>
        <w:pStyle w:val="PargrafodaLista"/>
        <w:ind w:left="0"/>
        <w:jc w:val="both"/>
      </w:pPr>
    </w:p>
    <w:p w14:paraId="4674D283" w14:textId="77777777" w:rsidR="009A139C" w:rsidRPr="001775E3" w:rsidRDefault="009A139C" w:rsidP="009A139C">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14:paraId="0ABCC9DA" w14:textId="77777777" w:rsidR="009A139C" w:rsidRPr="00CF20EC" w:rsidRDefault="009A139C" w:rsidP="009A139C">
      <w:pPr>
        <w:pStyle w:val="PargrafodaLista"/>
        <w:ind w:left="0"/>
        <w:jc w:val="both"/>
      </w:pPr>
    </w:p>
    <w:p w14:paraId="07987702" w14:textId="77777777" w:rsidR="009A139C" w:rsidRPr="001775E3" w:rsidRDefault="009A139C" w:rsidP="009A139C">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7F1A2DC9" w14:textId="77777777" w:rsidR="009A139C" w:rsidRPr="001775E3" w:rsidRDefault="009A139C" w:rsidP="009A139C">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2A5B82B7" w14:textId="77777777" w:rsidR="009A139C" w:rsidRDefault="009A139C" w:rsidP="009A139C">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13B2625A" w14:textId="77777777" w:rsidR="009A139C" w:rsidRPr="001C017D" w:rsidRDefault="009A139C" w:rsidP="009A139C">
      <w:pPr>
        <w:pStyle w:val="PargrafodaLista"/>
        <w:numPr>
          <w:ilvl w:val="0"/>
          <w:numId w:val="25"/>
        </w:numPr>
        <w:jc w:val="both"/>
        <w:rPr>
          <w:b/>
        </w:rPr>
      </w:pPr>
      <w:r w:rsidRPr="001C017D">
        <w:rPr>
          <w:b/>
        </w:rPr>
        <w:t>Azulejo</w:t>
      </w:r>
    </w:p>
    <w:p w14:paraId="3D73CF31" w14:textId="77777777" w:rsidR="009A139C" w:rsidRDefault="009A139C" w:rsidP="009A139C">
      <w:pPr>
        <w:jc w:val="both"/>
      </w:pPr>
      <w:r>
        <w:t xml:space="preserve">Todos os ambientes que possuem o símbolo triângulo com o número 01, serão os ambientes que precisam da troca ou de novos azulejos. </w:t>
      </w:r>
    </w:p>
    <w:p w14:paraId="1EE062FE" w14:textId="77777777" w:rsidR="009A139C" w:rsidRDefault="009A139C" w:rsidP="009A139C">
      <w:pPr>
        <w:jc w:val="both"/>
      </w:pPr>
      <w:r>
        <w:rPr>
          <w:noProof/>
        </w:rPr>
        <w:drawing>
          <wp:inline distT="0" distB="0" distL="0" distR="0" wp14:anchorId="44A273D1" wp14:editId="2741E594">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52449" cy="245323"/>
                    </a:xfrm>
                    <a:prstGeom prst="rect">
                      <a:avLst/>
                    </a:prstGeom>
                  </pic:spPr>
                </pic:pic>
              </a:graphicData>
            </a:graphic>
          </wp:inline>
        </w:drawing>
      </w:r>
    </w:p>
    <w:p w14:paraId="21427C19" w14:textId="77777777" w:rsidR="009A139C" w:rsidRDefault="009A139C" w:rsidP="009A139C">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0E9F8C0C" w14:textId="77777777" w:rsidR="009A139C" w:rsidRPr="00D71C00" w:rsidRDefault="009A139C" w:rsidP="009A139C">
      <w:pPr>
        <w:pStyle w:val="PargrafodaLista"/>
        <w:ind w:left="0"/>
        <w:jc w:val="both"/>
      </w:pPr>
    </w:p>
    <w:p w14:paraId="19CC6E58" w14:textId="77777777" w:rsidR="009A139C" w:rsidRDefault="009A139C" w:rsidP="009A139C">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52B1F278" w14:textId="77777777" w:rsidR="009A139C" w:rsidRPr="00D71C00" w:rsidRDefault="009A139C" w:rsidP="009A139C">
      <w:pPr>
        <w:pStyle w:val="PargrafodaLista"/>
        <w:numPr>
          <w:ilvl w:val="0"/>
          <w:numId w:val="28"/>
        </w:numPr>
        <w:jc w:val="both"/>
      </w:pPr>
      <w:r w:rsidRPr="00D71C00">
        <w:t>Os revestimentos deverão apresentar paramentos desempenados e aprumados;</w:t>
      </w:r>
    </w:p>
    <w:p w14:paraId="0FAFD0E5" w14:textId="77777777" w:rsidR="009A139C" w:rsidRDefault="009A139C" w:rsidP="009A139C">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66ED98DC" w14:textId="77777777" w:rsidR="009A139C" w:rsidRPr="00D71C00" w:rsidRDefault="009A139C" w:rsidP="009A139C">
      <w:pPr>
        <w:pStyle w:val="PargrafodaLista"/>
        <w:numPr>
          <w:ilvl w:val="0"/>
          <w:numId w:val="28"/>
        </w:numPr>
        <w:jc w:val="both"/>
      </w:pPr>
      <w:r w:rsidRPr="00D71C00">
        <w:t>Caso necessário, a base deverá ser regularizada;</w:t>
      </w:r>
    </w:p>
    <w:p w14:paraId="440E2E8D" w14:textId="77777777" w:rsidR="009A139C" w:rsidRPr="00D71C00" w:rsidRDefault="009A139C" w:rsidP="009A139C">
      <w:pPr>
        <w:pStyle w:val="PargrafodaLista"/>
        <w:numPr>
          <w:ilvl w:val="0"/>
          <w:numId w:val="28"/>
        </w:numPr>
        <w:jc w:val="both"/>
      </w:pPr>
      <w:r w:rsidRPr="00D71C00">
        <w:t>A superfície a revestir deverá ser limpa, livre de pó, graxas, óleo ou resíduos orgânicos.</w:t>
      </w:r>
    </w:p>
    <w:p w14:paraId="6F1CB003" w14:textId="77777777" w:rsidR="009A139C" w:rsidRDefault="009A139C" w:rsidP="009A139C">
      <w:pPr>
        <w:pStyle w:val="PargrafodaLista"/>
        <w:ind w:left="0"/>
        <w:jc w:val="both"/>
      </w:pPr>
    </w:p>
    <w:p w14:paraId="3A99464C" w14:textId="77777777" w:rsidR="009A139C" w:rsidRPr="00D71C00" w:rsidRDefault="009A139C" w:rsidP="009A139C">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252A97F8" w14:textId="77777777" w:rsidR="009A139C" w:rsidRPr="00D71C00" w:rsidRDefault="009A139C" w:rsidP="009A139C">
      <w:pPr>
        <w:pStyle w:val="PargrafodaLista"/>
        <w:ind w:left="0"/>
        <w:jc w:val="both"/>
      </w:pPr>
    </w:p>
    <w:p w14:paraId="6E14CE12" w14:textId="77777777" w:rsidR="009A139C" w:rsidRDefault="009A139C" w:rsidP="009A139C">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w:t>
      </w:r>
    </w:p>
    <w:p w14:paraId="2F328599" w14:textId="77777777" w:rsidR="009A139C" w:rsidRDefault="009A139C" w:rsidP="009A139C">
      <w:pPr>
        <w:pStyle w:val="PargrafodaLista"/>
        <w:ind w:left="0"/>
        <w:jc w:val="both"/>
      </w:pPr>
    </w:p>
    <w:p w14:paraId="403BF834" w14:textId="77777777" w:rsidR="009A139C" w:rsidRDefault="009A139C" w:rsidP="009A139C">
      <w:pPr>
        <w:pStyle w:val="PargrafodaLista"/>
        <w:ind w:left="0"/>
        <w:jc w:val="both"/>
      </w:pPr>
    </w:p>
    <w:p w14:paraId="57ADB084" w14:textId="77777777" w:rsidR="009A139C" w:rsidRPr="00D71C00" w:rsidRDefault="009A139C" w:rsidP="009A139C">
      <w:pPr>
        <w:pStyle w:val="PargrafodaLista"/>
        <w:ind w:left="0"/>
        <w:jc w:val="both"/>
      </w:pPr>
      <w:proofErr w:type="gramStart"/>
      <w:r w:rsidRPr="00D71C00">
        <w:t>sobre</w:t>
      </w:r>
      <w:proofErr w:type="gramEnd"/>
      <w:r w:rsidRPr="00D71C00">
        <w:t xml:space="preserve"> a superfície a revestir e a massa única (emboço paulista), aplicada sobre o chapisco. As superfícies deverão ser abundantemente molhadas com o emprego de jato d’água, antes da aplicação do chapisco.</w:t>
      </w:r>
    </w:p>
    <w:p w14:paraId="3D5998B0" w14:textId="77777777" w:rsidR="009A139C" w:rsidRPr="00D71C00" w:rsidRDefault="009A139C" w:rsidP="009A139C">
      <w:pPr>
        <w:pStyle w:val="PargrafodaLista"/>
        <w:ind w:left="0"/>
        <w:jc w:val="both"/>
      </w:pPr>
    </w:p>
    <w:p w14:paraId="31435E85" w14:textId="77777777" w:rsidR="009A139C" w:rsidRDefault="009A139C" w:rsidP="009A139C">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008DF235" w14:textId="77777777" w:rsidR="009A139C" w:rsidRDefault="009A139C" w:rsidP="009A139C">
      <w:pPr>
        <w:pStyle w:val="PargrafodaLista"/>
        <w:ind w:left="0"/>
        <w:jc w:val="both"/>
      </w:pPr>
    </w:p>
    <w:p w14:paraId="60917F38" w14:textId="77777777" w:rsidR="009A139C" w:rsidRPr="00D71C00" w:rsidRDefault="009A139C" w:rsidP="009A139C">
      <w:pPr>
        <w:pStyle w:val="PargrafodaLista"/>
        <w:ind w:left="0"/>
        <w:jc w:val="both"/>
      </w:pPr>
      <w:r w:rsidRPr="00D71C00">
        <w:t xml:space="preserve">Os cortes para a passagem de canos, torneiras e outros elementos das instalações, não deverão apresentar rachaduras nem emendas.  </w:t>
      </w:r>
    </w:p>
    <w:p w14:paraId="48CA6860" w14:textId="77777777" w:rsidR="009A139C" w:rsidRPr="00D71C00" w:rsidRDefault="009A139C" w:rsidP="009A139C">
      <w:pPr>
        <w:pStyle w:val="PargrafodaLista"/>
        <w:ind w:left="0"/>
        <w:jc w:val="both"/>
      </w:pPr>
    </w:p>
    <w:p w14:paraId="181318CC" w14:textId="77777777" w:rsidR="009A139C" w:rsidRDefault="009A139C" w:rsidP="009A139C">
      <w:pPr>
        <w:pStyle w:val="PargrafodaLista"/>
        <w:ind w:left="0"/>
        <w:jc w:val="both"/>
      </w:pPr>
      <w:r w:rsidRPr="00D71C00">
        <w:t>As bordas de corte serão esmerilhadas de forma a serem conseguidas peças corretamente recortadas, com arestas vivas sem irregularidades perceptíveis.</w:t>
      </w:r>
    </w:p>
    <w:p w14:paraId="2FAB0F7F" w14:textId="77777777" w:rsidR="009A139C" w:rsidRPr="00D71C00" w:rsidRDefault="009A139C" w:rsidP="009A139C">
      <w:pPr>
        <w:pStyle w:val="PargrafodaLista"/>
        <w:ind w:left="0"/>
        <w:jc w:val="both"/>
      </w:pPr>
    </w:p>
    <w:p w14:paraId="507E3641" w14:textId="77777777" w:rsidR="009A139C" w:rsidRDefault="009A139C" w:rsidP="009A139C">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14F44185" w14:textId="77777777" w:rsidR="009A139C" w:rsidRDefault="009A139C" w:rsidP="009A139C">
      <w:pPr>
        <w:pStyle w:val="PargrafodaLista"/>
        <w:ind w:left="0"/>
        <w:jc w:val="both"/>
      </w:pPr>
    </w:p>
    <w:p w14:paraId="79823FFD" w14:textId="77777777" w:rsidR="009A139C" w:rsidRDefault="009A139C" w:rsidP="009A139C">
      <w:pPr>
        <w:pStyle w:val="PargrafodaLista"/>
        <w:ind w:left="0"/>
        <w:jc w:val="both"/>
      </w:pPr>
      <w:r w:rsidRPr="00D71C00">
        <w:t>A execução dos serviços deverá ser feita por mão de obra especializada e segundo procedimentos usuais e consagrados para este tipo de aplicação de revestimento.</w:t>
      </w:r>
    </w:p>
    <w:p w14:paraId="14DDC15A" w14:textId="77777777" w:rsidR="009A139C" w:rsidRDefault="009A139C" w:rsidP="009A139C">
      <w:pPr>
        <w:pStyle w:val="PargrafodaLista"/>
        <w:ind w:left="0"/>
        <w:jc w:val="both"/>
      </w:pPr>
    </w:p>
    <w:p w14:paraId="1A4F57AA" w14:textId="77777777" w:rsidR="009A139C" w:rsidRPr="00D71C00" w:rsidRDefault="009A139C" w:rsidP="009A139C">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70E2D08C" w14:textId="77777777" w:rsidR="009A139C" w:rsidRPr="00D71C00" w:rsidRDefault="009A139C" w:rsidP="009A139C">
      <w:pPr>
        <w:pStyle w:val="PargrafodaLista"/>
        <w:ind w:left="0"/>
        <w:jc w:val="both"/>
      </w:pPr>
    </w:p>
    <w:p w14:paraId="4867891D" w14:textId="77777777" w:rsidR="009A139C" w:rsidRDefault="009A139C" w:rsidP="009A139C">
      <w:pPr>
        <w:pStyle w:val="PargrafodaLista"/>
        <w:ind w:left="0"/>
        <w:jc w:val="both"/>
      </w:pPr>
      <w:r w:rsidRPr="00D71C00">
        <w:t xml:space="preserve">Deverá ser instalado uma régua de alumínio com o auxílio da galga, logo acima do piso, para o assentamento da primeira linha das placas cerâmicas inferiores, aplicando-se duas peças nos cantos </w:t>
      </w:r>
    </w:p>
    <w:p w14:paraId="4703F9EC" w14:textId="77777777" w:rsidR="009A139C" w:rsidRDefault="009A139C" w:rsidP="009A139C">
      <w:pPr>
        <w:pStyle w:val="PargrafodaLista"/>
        <w:ind w:left="0"/>
        <w:jc w:val="both"/>
      </w:pPr>
      <w:proofErr w:type="gramStart"/>
      <w:r w:rsidRPr="00D71C00">
        <w:t>superiores</w:t>
      </w:r>
      <w:proofErr w:type="gramEnd"/>
      <w:r w:rsidRPr="00D71C00">
        <w:t xml:space="preserve"> para verificação ou correção do prumo, com as peças já aplicadas nos cantos inferiores. Assentamento deve ser feito com argamassa colante, que proporcionam maior produtividade.</w:t>
      </w:r>
    </w:p>
    <w:p w14:paraId="7E97AB25" w14:textId="77777777" w:rsidR="009A139C" w:rsidRDefault="009A139C" w:rsidP="009A139C">
      <w:pPr>
        <w:pStyle w:val="PargrafodaLista"/>
        <w:ind w:left="0"/>
        <w:jc w:val="both"/>
      </w:pPr>
    </w:p>
    <w:p w14:paraId="1B8DB789" w14:textId="77777777" w:rsidR="009A139C" w:rsidRDefault="009A139C" w:rsidP="009A139C">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26C6B772" w14:textId="77777777" w:rsidR="009A139C" w:rsidRPr="00D71C00" w:rsidRDefault="009A139C" w:rsidP="009A139C">
      <w:pPr>
        <w:pStyle w:val="PargrafodaLista"/>
        <w:ind w:left="0"/>
        <w:jc w:val="both"/>
      </w:pPr>
    </w:p>
    <w:p w14:paraId="30785E7E" w14:textId="77777777" w:rsidR="009A139C" w:rsidRDefault="009A139C" w:rsidP="009A139C">
      <w:pPr>
        <w:pStyle w:val="PargrafodaLista"/>
        <w:ind w:left="0"/>
        <w:jc w:val="both"/>
      </w:pPr>
      <w:r w:rsidRPr="00D71C00">
        <w:t>Molhar o material antes do assentamento, mergulhando as peças cerâmicas em um reservatório com água.</w:t>
      </w:r>
    </w:p>
    <w:p w14:paraId="14CDC598" w14:textId="77777777" w:rsidR="009A139C" w:rsidRDefault="009A139C" w:rsidP="009A139C">
      <w:pPr>
        <w:pStyle w:val="PargrafodaLista"/>
        <w:ind w:left="0"/>
        <w:jc w:val="both"/>
      </w:pPr>
    </w:p>
    <w:p w14:paraId="35220613" w14:textId="77777777" w:rsidR="009A139C" w:rsidRDefault="009A139C" w:rsidP="009A139C">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754FE708" w14:textId="77777777" w:rsidR="009A139C" w:rsidRDefault="009A139C" w:rsidP="009A139C">
      <w:pPr>
        <w:pStyle w:val="PargrafodaLista"/>
        <w:ind w:left="0"/>
        <w:jc w:val="both"/>
      </w:pPr>
    </w:p>
    <w:p w14:paraId="155F1FD6" w14:textId="77777777" w:rsidR="009A139C" w:rsidRDefault="009A139C" w:rsidP="009A139C">
      <w:pPr>
        <w:pStyle w:val="PargrafodaLista"/>
        <w:ind w:left="0"/>
        <w:jc w:val="both"/>
      </w:pPr>
    </w:p>
    <w:p w14:paraId="7D550704" w14:textId="77777777" w:rsidR="009A139C" w:rsidRDefault="009A139C" w:rsidP="009A139C">
      <w:pPr>
        <w:pStyle w:val="PargrafodaLista"/>
        <w:ind w:left="0"/>
        <w:jc w:val="both"/>
      </w:pPr>
    </w:p>
    <w:p w14:paraId="41FB2016" w14:textId="77777777" w:rsidR="009A139C" w:rsidRPr="001C017D" w:rsidRDefault="009A139C" w:rsidP="009A139C">
      <w:pPr>
        <w:pStyle w:val="PargrafodaLista"/>
        <w:numPr>
          <w:ilvl w:val="0"/>
          <w:numId w:val="25"/>
        </w:numPr>
        <w:jc w:val="both"/>
        <w:rPr>
          <w:b/>
        </w:rPr>
      </w:pPr>
      <w:r>
        <w:rPr>
          <w:b/>
        </w:rPr>
        <w:t>Pintura</w:t>
      </w:r>
    </w:p>
    <w:p w14:paraId="5A0ABABE" w14:textId="77777777" w:rsidR="009A139C" w:rsidRDefault="009A139C" w:rsidP="009A139C">
      <w:pPr>
        <w:jc w:val="both"/>
      </w:pPr>
      <w:r>
        <w:t xml:space="preserve">Todos os ambientes que possuem o símbolo triângulo com o número 02, serão os ambientes que precisam de nova pintura interna nas paredes. </w:t>
      </w:r>
    </w:p>
    <w:p w14:paraId="68AAE130" w14:textId="77777777" w:rsidR="009A139C" w:rsidRDefault="009A139C" w:rsidP="009A139C">
      <w:pPr>
        <w:jc w:val="both"/>
      </w:pPr>
      <w:r>
        <w:rPr>
          <w:noProof/>
        </w:rPr>
        <w:drawing>
          <wp:inline distT="0" distB="0" distL="0" distR="0" wp14:anchorId="261131A3" wp14:editId="7CAA1001">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98044" cy="318417"/>
                    </a:xfrm>
                    <a:prstGeom prst="rect">
                      <a:avLst/>
                    </a:prstGeom>
                  </pic:spPr>
                </pic:pic>
              </a:graphicData>
            </a:graphic>
          </wp:inline>
        </w:drawing>
      </w:r>
    </w:p>
    <w:p w14:paraId="7E8DEA4A" w14:textId="77777777" w:rsidR="009A139C" w:rsidRDefault="009A139C" w:rsidP="009A139C">
      <w:pPr>
        <w:jc w:val="both"/>
      </w:pPr>
      <w:r>
        <w:t xml:space="preserve">Toda vez que for realizar pintura na escola, deverá seguir os padrões de tinta utilizados pela </w:t>
      </w:r>
      <w:r>
        <w:rPr>
          <w:b/>
        </w:rPr>
        <w:t>PREFEITURA MUNICIPAL DE ITAPEVI.</w:t>
      </w:r>
    </w:p>
    <w:p w14:paraId="256222C1" w14:textId="77777777" w:rsidR="009A139C" w:rsidRDefault="009A139C" w:rsidP="009A139C">
      <w:pPr>
        <w:rPr>
          <w:lang w:eastAsia="en-US"/>
        </w:rPr>
      </w:pPr>
      <w:r>
        <w:rPr>
          <w:lang w:eastAsia="en-US"/>
        </w:rPr>
        <w:t>As paredes internas receberão dois tipos de tinta:</w:t>
      </w:r>
    </w:p>
    <w:p w14:paraId="40DC01FB" w14:textId="77777777" w:rsidR="009A139C" w:rsidRDefault="009A139C" w:rsidP="009A139C">
      <w:pPr>
        <w:pStyle w:val="PargrafodaLista"/>
        <w:numPr>
          <w:ilvl w:val="0"/>
          <w:numId w:val="33"/>
        </w:numPr>
        <w:rPr>
          <w:lang w:eastAsia="en-US"/>
        </w:rPr>
      </w:pPr>
      <w:r>
        <w:rPr>
          <w:lang w:eastAsia="en-US"/>
        </w:rPr>
        <w:t>Na borda inferior, até uma altura de 1,50m (verificar medida conforme existe na escola para manter o padrão) deverá ser pintado com tinta esmalte sintético na cor Azul Mar;</w:t>
      </w:r>
    </w:p>
    <w:p w14:paraId="5344D90B" w14:textId="77777777" w:rsidR="009A139C" w:rsidRDefault="009A139C" w:rsidP="009A139C">
      <w:pPr>
        <w:pStyle w:val="PargrafodaLista"/>
        <w:numPr>
          <w:ilvl w:val="0"/>
          <w:numId w:val="33"/>
        </w:numPr>
        <w:rPr>
          <w:lang w:eastAsia="en-US"/>
        </w:rPr>
      </w:pPr>
      <w:r>
        <w:rPr>
          <w:lang w:eastAsia="en-US"/>
        </w:rPr>
        <w:t>No restante da parede, acima de 1,50m até o teto, deverá ser pintado com tinta látex acrílico fosco na cor Branco Neve.</w:t>
      </w:r>
    </w:p>
    <w:p w14:paraId="13475331" w14:textId="77777777" w:rsidR="009A139C" w:rsidRDefault="009A139C" w:rsidP="009A139C">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324F2A43" w14:textId="77777777" w:rsidR="009A139C" w:rsidRDefault="009A139C" w:rsidP="009A139C">
      <w:pPr>
        <w:jc w:val="both"/>
      </w:pPr>
      <w:r w:rsidRPr="004F4C3C">
        <w:t>A eliminação de poeiras deverá ser completa, tomando-se precauções específicas contra o levantamento de pó durante os trabalhos de pintura, até que as tintas sequem completamente.</w:t>
      </w:r>
    </w:p>
    <w:p w14:paraId="22150D4E" w14:textId="77777777" w:rsidR="009A139C" w:rsidRPr="004F4C3C" w:rsidRDefault="009A139C" w:rsidP="009A139C">
      <w:pPr>
        <w:jc w:val="both"/>
      </w:pPr>
      <w:r w:rsidRPr="004F4C3C">
        <w:t>Os padrões de preparo das superfícies deverão ser adequados aos graus de intemperismo apresentados pelas superfícies metálicas.</w:t>
      </w:r>
    </w:p>
    <w:p w14:paraId="1CAC2F52" w14:textId="77777777" w:rsidR="009A139C" w:rsidRPr="00325F94" w:rsidRDefault="009A139C" w:rsidP="009A139C">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14A0294B" w14:textId="77777777" w:rsidR="009A139C" w:rsidRPr="00325F94" w:rsidRDefault="009A139C" w:rsidP="009A139C">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5F5CE72E" w14:textId="77777777" w:rsidR="009A139C" w:rsidRDefault="009A139C" w:rsidP="009A139C">
      <w:pPr>
        <w:jc w:val="both"/>
      </w:pPr>
      <w:r w:rsidRPr="00325F94">
        <w:t>Cada demão de tinta só poderá ser aplicada quando a precedente estiver completamente seca, convindo observar um intervalo mínimo de 24 horas entre demãos sucessivas, salvo especificação em contrário.</w:t>
      </w:r>
    </w:p>
    <w:p w14:paraId="0A1DADC0" w14:textId="77777777" w:rsidR="009A139C" w:rsidRDefault="009A139C" w:rsidP="009A139C">
      <w:pPr>
        <w:pStyle w:val="PargrafodaLista"/>
        <w:numPr>
          <w:ilvl w:val="0"/>
          <w:numId w:val="25"/>
        </w:numPr>
        <w:jc w:val="both"/>
      </w:pPr>
      <w:r>
        <w:rPr>
          <w:b/>
        </w:rPr>
        <w:t>Pintura de teto</w:t>
      </w:r>
    </w:p>
    <w:p w14:paraId="2F9F50A7" w14:textId="77777777" w:rsidR="009A139C" w:rsidRDefault="009A139C" w:rsidP="009A139C">
      <w:pPr>
        <w:jc w:val="both"/>
        <w:rPr>
          <w:noProof/>
        </w:rPr>
      </w:pPr>
      <w:r>
        <w:t>Todos os ambientes que possuem o símbolo redondo com o número 02, serão os ambientes que precisam da nova pintura no teto, com correção do reboco danificado, devido a retirada de paredes de alvenaria.</w:t>
      </w:r>
    </w:p>
    <w:p w14:paraId="0DE5EF76" w14:textId="77777777" w:rsidR="009A139C" w:rsidRDefault="009A139C" w:rsidP="009A139C">
      <w:pPr>
        <w:jc w:val="both"/>
      </w:pPr>
      <w:r>
        <w:rPr>
          <w:noProof/>
        </w:rPr>
        <w:lastRenderedPageBreak/>
        <w:drawing>
          <wp:inline distT="0" distB="0" distL="0" distR="0" wp14:anchorId="2334F5BE" wp14:editId="41C44BC5">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107112" cy="286734"/>
                    </a:xfrm>
                    <a:prstGeom prst="rect">
                      <a:avLst/>
                    </a:prstGeom>
                  </pic:spPr>
                </pic:pic>
              </a:graphicData>
            </a:graphic>
          </wp:inline>
        </w:drawing>
      </w:r>
    </w:p>
    <w:p w14:paraId="49203EB5" w14:textId="77777777" w:rsidR="009A139C" w:rsidRDefault="009A139C" w:rsidP="009A139C">
      <w:pPr>
        <w:jc w:val="both"/>
      </w:pPr>
      <w:r>
        <w:t>Nos locais em que precisa de pintura de teto, são locais com laje existente que devido as reformas nas paredes, precisam de reparos.</w:t>
      </w:r>
    </w:p>
    <w:p w14:paraId="75129279" w14:textId="77777777" w:rsidR="009A139C" w:rsidRPr="00373E4F" w:rsidRDefault="009A139C" w:rsidP="009A139C">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14:paraId="648A1B4C" w14:textId="77777777" w:rsidR="009A139C" w:rsidRDefault="009A139C" w:rsidP="009A139C">
      <w:pPr>
        <w:jc w:val="both"/>
      </w:pPr>
      <w:r w:rsidRPr="00373E4F">
        <w:t>Aplicar as camadas finas de massa e em pequeno</w:t>
      </w:r>
      <w:r>
        <w:t>s</w:t>
      </w:r>
      <w:r w:rsidRPr="00373E4F">
        <w:t xml:space="preserve"> espaços (cerca de 2m²), de modo que em 2 minutos possa utilizar a desempenadeira para retirar o excesso de massa.</w:t>
      </w:r>
    </w:p>
    <w:p w14:paraId="21462FD1" w14:textId="77777777" w:rsidR="009A139C" w:rsidRDefault="009A139C" w:rsidP="009A139C">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14:paraId="1CA52C69" w14:textId="77777777" w:rsidR="009A139C" w:rsidRDefault="009A139C" w:rsidP="009A139C">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14:paraId="07A57690" w14:textId="77777777" w:rsidR="009A139C" w:rsidRPr="00373E4F" w:rsidRDefault="009A139C" w:rsidP="009A139C">
      <w:pPr>
        <w:jc w:val="both"/>
      </w:pPr>
      <w:r>
        <w:t>Após, aplicar selador e pintura.</w:t>
      </w:r>
    </w:p>
    <w:p w14:paraId="71C2318D" w14:textId="77777777" w:rsidR="009A139C" w:rsidRPr="004F4C3C" w:rsidRDefault="009A139C" w:rsidP="009A139C">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41F3D3C0" w14:textId="77777777" w:rsidR="009A139C" w:rsidRDefault="009A139C" w:rsidP="009A139C">
      <w:pPr>
        <w:jc w:val="both"/>
      </w:pPr>
      <w:r w:rsidRPr="004F4C3C">
        <w:t>A eliminação de poeiras deverá ser completa, tomando-se precauções específicas contra o levantamento de pó durante os trabalhos de pintura, até que as tintas sequem completamente.</w:t>
      </w:r>
    </w:p>
    <w:p w14:paraId="420F4B62" w14:textId="77777777" w:rsidR="009A139C" w:rsidRDefault="009A139C" w:rsidP="009A139C">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14:paraId="5FCBD840" w14:textId="77777777" w:rsidR="009A139C" w:rsidRDefault="009A139C" w:rsidP="009A139C">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14:paraId="2A33ED70" w14:textId="77777777" w:rsidR="009A139C" w:rsidRDefault="009A139C" w:rsidP="009A139C">
      <w:pPr>
        <w:jc w:val="both"/>
      </w:pPr>
      <w:r w:rsidRPr="004F4C3C">
        <w:t>Cada demão de tinta só poderá ser aplicada quando a precedente estiver completamente seca, convindo observar um intervalo mínimo de 24 horas entre demãos sucessivas, salvo especificação em contrário.</w:t>
      </w:r>
    </w:p>
    <w:p w14:paraId="2528A187" w14:textId="77777777" w:rsidR="009A139C" w:rsidRDefault="009A139C" w:rsidP="009A139C">
      <w:pPr>
        <w:pStyle w:val="PargrafodaLista"/>
        <w:numPr>
          <w:ilvl w:val="0"/>
          <w:numId w:val="25"/>
        </w:numPr>
        <w:jc w:val="both"/>
      </w:pPr>
      <w:r>
        <w:rPr>
          <w:b/>
        </w:rPr>
        <w:t>Forro de PVC</w:t>
      </w:r>
    </w:p>
    <w:p w14:paraId="22C98898" w14:textId="77777777" w:rsidR="009A139C" w:rsidRDefault="009A139C" w:rsidP="009A139C">
      <w:pPr>
        <w:jc w:val="both"/>
      </w:pPr>
      <w:r>
        <w:t xml:space="preserve">Todos os ambientes que possuem o símbolo redondo com o número 01, serão os ambientes que precisam da troca do forro de PVC </w:t>
      </w:r>
    </w:p>
    <w:p w14:paraId="2889ECD0" w14:textId="77777777" w:rsidR="009A139C" w:rsidRDefault="009A139C" w:rsidP="009A139C">
      <w:pPr>
        <w:jc w:val="both"/>
        <w:rPr>
          <w:noProof/>
        </w:rPr>
      </w:pPr>
    </w:p>
    <w:p w14:paraId="4E4EA6E0" w14:textId="77777777" w:rsidR="009A139C" w:rsidRDefault="009A139C" w:rsidP="009A139C">
      <w:pPr>
        <w:jc w:val="both"/>
      </w:pPr>
      <w:r>
        <w:rPr>
          <w:noProof/>
        </w:rPr>
        <w:drawing>
          <wp:inline distT="0" distB="0" distL="0" distR="0" wp14:anchorId="229BA4ED" wp14:editId="4812E234">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335348" cy="281334"/>
                    </a:xfrm>
                    <a:prstGeom prst="rect">
                      <a:avLst/>
                    </a:prstGeom>
                  </pic:spPr>
                </pic:pic>
              </a:graphicData>
            </a:graphic>
          </wp:inline>
        </w:drawing>
      </w:r>
    </w:p>
    <w:p w14:paraId="3A64CBDF" w14:textId="77777777" w:rsidR="009A139C" w:rsidRPr="00D524EB" w:rsidRDefault="009A139C" w:rsidP="009A139C">
      <w:pPr>
        <w:jc w:val="both"/>
      </w:pPr>
      <w:r w:rsidRPr="00D524EB">
        <w:t xml:space="preserve">O forro de PVC deve ser uniforme, rígido e isento de imperfeições. </w:t>
      </w:r>
    </w:p>
    <w:p w14:paraId="47EE0473" w14:textId="77777777" w:rsidR="009A139C" w:rsidRDefault="009A139C" w:rsidP="009A139C">
      <w:pPr>
        <w:jc w:val="both"/>
      </w:pPr>
      <w:r w:rsidRPr="0015654B">
        <w:t xml:space="preserve">As placas serão manuseadas com o máximo de cuidado possível, pois se trata de material de acabamento sensível. As mãos que as manusearão </w:t>
      </w:r>
      <w:r>
        <w:t>deverão estar</w:t>
      </w:r>
      <w:r w:rsidRPr="0015654B">
        <w:t xml:space="preserve"> sempre limpas.  </w:t>
      </w:r>
    </w:p>
    <w:p w14:paraId="112D92D6" w14:textId="77777777" w:rsidR="009A139C" w:rsidRPr="00470D22" w:rsidRDefault="009A139C" w:rsidP="009A139C">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14:paraId="1C66D42A" w14:textId="77777777" w:rsidR="009A139C" w:rsidRDefault="009A139C" w:rsidP="009A139C">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14:paraId="2FE6207B" w14:textId="77777777" w:rsidR="009A139C" w:rsidRDefault="009A139C" w:rsidP="009A139C">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w:t>
      </w:r>
    </w:p>
    <w:p w14:paraId="2A78E4A1" w14:textId="77777777" w:rsidR="009A139C" w:rsidRPr="00D524EB" w:rsidRDefault="009A139C" w:rsidP="009A139C">
      <w:pPr>
        <w:jc w:val="both"/>
      </w:pPr>
      <w:r w:rsidRPr="00D524EB">
        <w:t xml:space="preserve">Determinar a posição dos objetos que serão instalados junto ao forro (luminárias, ventiladores, </w:t>
      </w:r>
      <w:proofErr w:type="spellStart"/>
      <w:r w:rsidRPr="00D524EB">
        <w:t>etc</w:t>
      </w:r>
      <w:proofErr w:type="spellEnd"/>
      <w:r w:rsidRPr="00D524EB">
        <w:t>), de forma que estes sejam fixados sempre junto à estrutura de sustentação e nunca somente nas barras do forro;</w:t>
      </w:r>
    </w:p>
    <w:p w14:paraId="7AE7B513" w14:textId="77777777" w:rsidR="009A139C" w:rsidRPr="00D524EB" w:rsidRDefault="009A139C" w:rsidP="009A139C">
      <w:pPr>
        <w:jc w:val="both"/>
      </w:pPr>
      <w:r w:rsidRPr="00D524EB">
        <w:t>A primeira barra de forro será encaixada no roda-teto e fixada na estrutura de sustentação, utilizando pregos. Encaixe a segunda barra e proceda assim sucessivamente até o fim da área a ser revestida;</w:t>
      </w:r>
    </w:p>
    <w:p w14:paraId="261A89C6" w14:textId="77777777" w:rsidR="009A139C" w:rsidRDefault="009A139C" w:rsidP="009A139C">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serão adequadamente isoladas com calhas de lã de vidro ou lã de rocha.  </w:t>
      </w:r>
      <w:r>
        <w:t>Deve ser evitado uso de</w:t>
      </w:r>
      <w:r w:rsidRPr="0015654B">
        <w:t xml:space="preserve"> luminárias com lâmpadas incand</w:t>
      </w:r>
      <w:r>
        <w:t>escentes junto ao forro de PVC.</w:t>
      </w:r>
    </w:p>
    <w:p w14:paraId="633D8568" w14:textId="77777777" w:rsidR="00DB7C28" w:rsidRDefault="00DB7C28" w:rsidP="00BA198B">
      <w:pPr>
        <w:autoSpaceDE w:val="0"/>
        <w:autoSpaceDN w:val="0"/>
        <w:adjustRightInd w:val="0"/>
        <w:spacing w:after="0"/>
        <w:jc w:val="both"/>
      </w:pPr>
    </w:p>
    <w:p w14:paraId="4A33D719" w14:textId="77777777" w:rsidR="005228F1" w:rsidRDefault="005228F1" w:rsidP="001F5C76">
      <w:pPr>
        <w:pStyle w:val="Ttulo2"/>
      </w:pPr>
      <w:bookmarkStart w:id="108" w:name="_Toc67930041"/>
      <w:r>
        <w:t>Portas</w:t>
      </w:r>
      <w:bookmarkEnd w:id="108"/>
    </w:p>
    <w:p w14:paraId="41CFBEA3" w14:textId="77777777" w:rsidR="005228F1" w:rsidRDefault="005228F1" w:rsidP="00B82F3E">
      <w:pPr>
        <w:pStyle w:val="Legenda"/>
        <w:rPr>
          <w:lang w:eastAsia="en-US"/>
        </w:rPr>
      </w:pPr>
    </w:p>
    <w:p w14:paraId="02790B47" w14:textId="77777777" w:rsidR="009A139C" w:rsidRDefault="009A139C" w:rsidP="009A139C">
      <w:pPr>
        <w:jc w:val="both"/>
      </w:pPr>
      <w:r>
        <w:t>Todas as portas da escola devem garantir o deslocamento frontal, conforme NBR 9050/2020, item 6.11.2.2 onde, para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14:paraId="78B255F7" w14:textId="77777777" w:rsidR="009A139C" w:rsidRDefault="009A139C" w:rsidP="009A139C">
      <w:pPr>
        <w:jc w:val="both"/>
      </w:pPr>
      <w:r>
        <w:t xml:space="preserve">Conforme NBR 9050/2020, </w:t>
      </w:r>
      <w:r w:rsidRPr="00B80CD1">
        <w:t>as portas, quando abertas, devem ter um v</w:t>
      </w:r>
      <w:r w:rsidRPr="00B80CD1">
        <w:rPr>
          <w:rFonts w:hint="eastAsia"/>
        </w:rPr>
        <w:t>ã</w:t>
      </w:r>
      <w:r w:rsidRPr="00B80CD1">
        <w:t>o livre, de no m</w:t>
      </w:r>
      <w:r w:rsidRPr="00B80CD1">
        <w:rPr>
          <w:rFonts w:hint="eastAsia"/>
        </w:rPr>
        <w:t>í</w:t>
      </w:r>
      <w:r w:rsidRPr="00B80CD1">
        <w:t>nimo 0,80 m de largura e 2,10 m</w:t>
      </w:r>
      <w:r>
        <w:t xml:space="preserve"> </w:t>
      </w:r>
      <w:r w:rsidRPr="00B80CD1">
        <w:t>de altura.</w:t>
      </w:r>
    </w:p>
    <w:p w14:paraId="6C98E741" w14:textId="77777777" w:rsidR="009A139C" w:rsidRDefault="009A139C" w:rsidP="009A139C">
      <w:pPr>
        <w:autoSpaceDE w:val="0"/>
        <w:autoSpaceDN w:val="0"/>
        <w:adjustRightInd w:val="0"/>
        <w:spacing w:after="0" w:line="240" w:lineRule="auto"/>
        <w:rPr>
          <w:lang w:eastAsia="en-US"/>
        </w:rPr>
      </w:pPr>
    </w:p>
    <w:p w14:paraId="40ECA991" w14:textId="77777777" w:rsidR="009A139C" w:rsidRDefault="009A139C" w:rsidP="009A139C">
      <w:pPr>
        <w:autoSpaceDE w:val="0"/>
        <w:autoSpaceDN w:val="0"/>
        <w:adjustRightInd w:val="0"/>
        <w:spacing w:after="0" w:line="240" w:lineRule="auto"/>
        <w:rPr>
          <w:lang w:eastAsia="en-US"/>
        </w:rPr>
      </w:pPr>
    </w:p>
    <w:p w14:paraId="5231EA61" w14:textId="77777777" w:rsidR="009A139C" w:rsidRDefault="009A139C" w:rsidP="009A139C">
      <w:pPr>
        <w:autoSpaceDE w:val="0"/>
        <w:autoSpaceDN w:val="0"/>
        <w:adjustRightInd w:val="0"/>
        <w:spacing w:after="0" w:line="240" w:lineRule="auto"/>
        <w:rPr>
          <w:lang w:eastAsia="en-US"/>
        </w:rPr>
      </w:pPr>
    </w:p>
    <w:p w14:paraId="5FF968BF" w14:textId="77777777" w:rsidR="009A139C" w:rsidRDefault="009A139C" w:rsidP="009A139C">
      <w:pPr>
        <w:autoSpaceDE w:val="0"/>
        <w:autoSpaceDN w:val="0"/>
        <w:adjustRightInd w:val="0"/>
        <w:spacing w:after="0" w:line="240" w:lineRule="auto"/>
        <w:rPr>
          <w:lang w:eastAsia="en-US"/>
        </w:rPr>
      </w:pPr>
    </w:p>
    <w:p w14:paraId="7E345B99" w14:textId="77777777" w:rsidR="009A139C" w:rsidRDefault="009A139C" w:rsidP="009A139C">
      <w:pPr>
        <w:autoSpaceDE w:val="0"/>
        <w:autoSpaceDN w:val="0"/>
        <w:adjustRightInd w:val="0"/>
        <w:spacing w:after="0" w:line="240" w:lineRule="auto"/>
        <w:rPr>
          <w:lang w:eastAsia="en-US"/>
        </w:rPr>
      </w:pPr>
    </w:p>
    <w:p w14:paraId="39AAF238" w14:textId="77777777" w:rsidR="009A139C" w:rsidRDefault="009A139C" w:rsidP="009A139C">
      <w:pPr>
        <w:autoSpaceDE w:val="0"/>
        <w:autoSpaceDN w:val="0"/>
        <w:adjustRightInd w:val="0"/>
        <w:spacing w:after="0" w:line="240" w:lineRule="auto"/>
        <w:rPr>
          <w:lang w:eastAsia="en-US"/>
        </w:rPr>
      </w:pPr>
    </w:p>
    <w:p w14:paraId="6E1B2F13" w14:textId="77777777" w:rsidR="009A139C" w:rsidRDefault="009A139C" w:rsidP="009A139C">
      <w:pPr>
        <w:autoSpaceDE w:val="0"/>
        <w:autoSpaceDN w:val="0"/>
        <w:adjustRightInd w:val="0"/>
        <w:spacing w:after="0" w:line="240" w:lineRule="auto"/>
        <w:rPr>
          <w:lang w:eastAsia="en-US"/>
        </w:rPr>
      </w:pPr>
    </w:p>
    <w:p w14:paraId="23E9D8DA" w14:textId="77777777" w:rsidR="009A139C" w:rsidRDefault="009A139C" w:rsidP="009A139C">
      <w:pPr>
        <w:autoSpaceDE w:val="0"/>
        <w:autoSpaceDN w:val="0"/>
        <w:adjustRightInd w:val="0"/>
        <w:spacing w:after="0" w:line="240" w:lineRule="auto"/>
        <w:rPr>
          <w:lang w:eastAsia="en-US"/>
        </w:rPr>
      </w:pPr>
    </w:p>
    <w:p w14:paraId="5D30DADE" w14:textId="77777777" w:rsidR="009A139C" w:rsidRDefault="009A139C" w:rsidP="009A139C">
      <w:pPr>
        <w:autoSpaceDE w:val="0"/>
        <w:autoSpaceDN w:val="0"/>
        <w:adjustRightInd w:val="0"/>
        <w:spacing w:after="0" w:line="240" w:lineRule="auto"/>
        <w:rPr>
          <w:lang w:eastAsia="en-US"/>
        </w:rPr>
      </w:pPr>
    </w:p>
    <w:p w14:paraId="36494EEA" w14:textId="77777777" w:rsidR="009A139C" w:rsidRDefault="009A139C" w:rsidP="009A139C">
      <w:pPr>
        <w:autoSpaceDE w:val="0"/>
        <w:autoSpaceDN w:val="0"/>
        <w:adjustRightInd w:val="0"/>
        <w:spacing w:after="0" w:line="240" w:lineRule="auto"/>
        <w:jc w:val="center"/>
      </w:pPr>
      <w:r>
        <w:rPr>
          <w:noProof/>
        </w:rPr>
        <w:drawing>
          <wp:inline distT="0" distB="0" distL="0" distR="0" wp14:anchorId="16C38841" wp14:editId="664EDFAE">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48630" cy="2077184"/>
                    </a:xfrm>
                    <a:prstGeom prst="rect">
                      <a:avLst/>
                    </a:prstGeom>
                  </pic:spPr>
                </pic:pic>
              </a:graphicData>
            </a:graphic>
          </wp:inline>
        </w:drawing>
      </w:r>
    </w:p>
    <w:p w14:paraId="35653FCC" w14:textId="77777777" w:rsidR="009A139C" w:rsidRDefault="009A139C" w:rsidP="009A139C">
      <w:pPr>
        <w:spacing w:line="240" w:lineRule="auto"/>
        <w:jc w:val="center"/>
        <w:rPr>
          <w:sz w:val="20"/>
          <w:szCs w:val="20"/>
          <w:lang w:eastAsia="en-US"/>
        </w:rPr>
      </w:pPr>
      <w:r>
        <w:rPr>
          <w:sz w:val="20"/>
          <w:szCs w:val="20"/>
          <w:lang w:eastAsia="en-US"/>
        </w:rPr>
        <w:t>Deslocamento Frontal</w:t>
      </w:r>
    </w:p>
    <w:p w14:paraId="084D5851" w14:textId="77777777" w:rsidR="009A139C" w:rsidRDefault="009A139C" w:rsidP="009A139C">
      <w:pPr>
        <w:autoSpaceDE w:val="0"/>
        <w:autoSpaceDN w:val="0"/>
        <w:adjustRightInd w:val="0"/>
        <w:spacing w:after="0" w:line="240" w:lineRule="auto"/>
        <w:jc w:val="center"/>
        <w:rPr>
          <w:sz w:val="20"/>
          <w:szCs w:val="20"/>
          <w:lang w:eastAsia="en-US"/>
        </w:rPr>
      </w:pPr>
      <w:r>
        <w:rPr>
          <w:sz w:val="20"/>
          <w:szCs w:val="20"/>
          <w:lang w:eastAsia="en-US"/>
        </w:rPr>
        <w:t>Fonte: NBR 9050/2020</w:t>
      </w:r>
    </w:p>
    <w:p w14:paraId="1A41E1C9" w14:textId="77777777" w:rsidR="009A139C" w:rsidRDefault="009A139C" w:rsidP="009A139C">
      <w:pPr>
        <w:autoSpaceDE w:val="0"/>
        <w:autoSpaceDN w:val="0"/>
        <w:adjustRightInd w:val="0"/>
        <w:spacing w:after="0" w:line="240" w:lineRule="auto"/>
        <w:jc w:val="center"/>
        <w:rPr>
          <w:sz w:val="20"/>
          <w:szCs w:val="20"/>
          <w:lang w:eastAsia="en-US"/>
        </w:rPr>
      </w:pPr>
    </w:p>
    <w:p w14:paraId="6C7FA4FF" w14:textId="77777777" w:rsidR="009A139C" w:rsidRDefault="009A139C" w:rsidP="009A139C">
      <w:pPr>
        <w:autoSpaceDE w:val="0"/>
        <w:autoSpaceDN w:val="0"/>
        <w:adjustRightInd w:val="0"/>
        <w:spacing w:after="0" w:line="240" w:lineRule="auto"/>
        <w:jc w:val="both"/>
      </w:pPr>
    </w:p>
    <w:p w14:paraId="77E9C7B0" w14:textId="77777777" w:rsidR="009A139C" w:rsidRDefault="009A139C" w:rsidP="009A139C">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14:paraId="5E9EB148" w14:textId="77777777" w:rsidR="009A139C" w:rsidRDefault="009A139C" w:rsidP="009A139C">
      <w:pPr>
        <w:autoSpaceDE w:val="0"/>
        <w:autoSpaceDN w:val="0"/>
        <w:adjustRightInd w:val="0"/>
        <w:spacing w:after="0"/>
        <w:jc w:val="both"/>
      </w:pPr>
    </w:p>
    <w:p w14:paraId="09040B39" w14:textId="77777777" w:rsidR="009A139C" w:rsidRPr="009A0F81" w:rsidRDefault="009A139C" w:rsidP="009A139C">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14:paraId="7B2F4B0B" w14:textId="77777777" w:rsidR="009A139C" w:rsidRPr="009A0F81" w:rsidRDefault="009A139C" w:rsidP="009A139C">
      <w:pPr>
        <w:autoSpaceDE w:val="0"/>
        <w:autoSpaceDN w:val="0"/>
        <w:adjustRightInd w:val="0"/>
        <w:spacing w:after="0"/>
        <w:jc w:val="both"/>
      </w:pPr>
    </w:p>
    <w:p w14:paraId="605ECDD2" w14:textId="77777777" w:rsidR="009A139C" w:rsidRDefault="009A139C" w:rsidP="009A139C">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14:paraId="300ACFA0" w14:textId="77777777" w:rsidR="009A139C" w:rsidRDefault="009A139C" w:rsidP="009A139C">
      <w:pPr>
        <w:autoSpaceDE w:val="0"/>
        <w:autoSpaceDN w:val="0"/>
        <w:adjustRightInd w:val="0"/>
        <w:spacing w:after="0"/>
        <w:jc w:val="both"/>
      </w:pPr>
    </w:p>
    <w:p w14:paraId="29CBFAE7" w14:textId="77777777" w:rsidR="009A139C" w:rsidRDefault="009A139C" w:rsidP="009A139C">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14:paraId="1165383A" w14:textId="77777777" w:rsidR="009A139C" w:rsidRPr="00FD52CD" w:rsidRDefault="009A139C" w:rsidP="009A139C">
      <w:pPr>
        <w:autoSpaceDE w:val="0"/>
        <w:autoSpaceDN w:val="0"/>
        <w:adjustRightInd w:val="0"/>
        <w:spacing w:after="0"/>
        <w:jc w:val="both"/>
      </w:pPr>
    </w:p>
    <w:p w14:paraId="732AC768" w14:textId="77777777" w:rsidR="009A139C" w:rsidRDefault="009A139C" w:rsidP="009A139C">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14:paraId="4B30E5C7" w14:textId="77777777" w:rsidR="009A139C" w:rsidRDefault="009A139C" w:rsidP="009A139C">
      <w:pPr>
        <w:autoSpaceDE w:val="0"/>
        <w:autoSpaceDN w:val="0"/>
        <w:adjustRightInd w:val="0"/>
        <w:spacing w:after="0"/>
        <w:jc w:val="both"/>
      </w:pPr>
    </w:p>
    <w:p w14:paraId="2DEBED05" w14:textId="77777777" w:rsidR="009A139C" w:rsidRDefault="009A139C" w:rsidP="009A139C">
      <w:pPr>
        <w:autoSpaceDE w:val="0"/>
        <w:autoSpaceDN w:val="0"/>
        <w:adjustRightInd w:val="0"/>
        <w:spacing w:after="0"/>
        <w:jc w:val="both"/>
      </w:pPr>
      <w:r>
        <w:t>As botoeiras, devem ser instaladas fora da área de abertura da folha da porta e à altura de alcance entre 0,80 m e 1,00 m, conforme item 6.11.2.9 da NBR 9050.</w:t>
      </w:r>
    </w:p>
    <w:p w14:paraId="4EF0979B" w14:textId="77777777" w:rsidR="009A139C" w:rsidRDefault="009A139C" w:rsidP="009A139C">
      <w:pPr>
        <w:autoSpaceDE w:val="0"/>
        <w:autoSpaceDN w:val="0"/>
        <w:adjustRightInd w:val="0"/>
        <w:spacing w:after="0"/>
        <w:jc w:val="both"/>
      </w:pPr>
    </w:p>
    <w:p w14:paraId="7EF4F763" w14:textId="77777777" w:rsidR="009A139C" w:rsidRDefault="009A139C" w:rsidP="009A139C">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69D5C4AA" w14:textId="77777777" w:rsidR="009A7B2C" w:rsidRDefault="009A7B2C"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77777777"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7B6F02D2" w14:textId="77777777"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14:paraId="6CCC3230" w14:textId="77777777" w:rsidR="00046975" w:rsidRDefault="00046975" w:rsidP="00D43A84">
      <w:pPr>
        <w:autoSpaceDE w:val="0"/>
        <w:autoSpaceDN w:val="0"/>
        <w:adjustRightInd w:val="0"/>
        <w:spacing w:after="0" w:line="240" w:lineRule="auto"/>
        <w:jc w:val="both"/>
      </w:pPr>
    </w:p>
    <w:p w14:paraId="6C5A702F" w14:textId="7C635A96" w:rsidR="00DB7C28"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8CD4F03" w14:textId="77777777" w:rsidR="00083A38" w:rsidRDefault="00083A38"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46E6939C" w14:textId="77777777" w:rsidR="006A0DE0" w:rsidRDefault="006A0DE0" w:rsidP="0048495C">
      <w:pPr>
        <w:jc w:val="both"/>
      </w:pPr>
    </w:p>
    <w:p w14:paraId="694AFDB6" w14:textId="77777777" w:rsidR="006A0DE0" w:rsidRDefault="006A0DE0" w:rsidP="0048495C">
      <w:pPr>
        <w:jc w:val="both"/>
      </w:pPr>
    </w:p>
    <w:p w14:paraId="7BE2C93F" w14:textId="7CF40F19" w:rsidR="000301B4" w:rsidRDefault="00DE4199" w:rsidP="0048495C">
      <w:pPr>
        <w:jc w:val="both"/>
      </w:pPr>
      <w:r>
        <w:t>Nas PM.01 instaladas nos sanitários coletivos, terão placa de sinalização visual do respectivo sanitário.</w:t>
      </w: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31B0E2DB" w:rsidR="007B1DB0" w:rsidRDefault="007B1DB0" w:rsidP="007B1DB0">
      <w:pPr>
        <w:jc w:val="both"/>
      </w:pPr>
      <w:r>
        <w:t>A porta PM.02 r</w:t>
      </w:r>
      <w:r w:rsidRPr="00D670C1">
        <w:t>efere-se à</w:t>
      </w:r>
      <w:r>
        <w:t xml:space="preserve"> porta PM-75</w:t>
      </w:r>
      <w:r w:rsidRPr="00D670C1">
        <w:t xml:space="preserve"> padrão FDE</w:t>
      </w:r>
      <w:r>
        <w:t>, com largura livre de passagem de 0,90m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0F785CC3" w14:textId="569AFD4C" w:rsidR="007B1DB0" w:rsidRDefault="007B1DB0" w:rsidP="007B1DB0">
      <w:pPr>
        <w:jc w:val="both"/>
      </w:pPr>
      <w:r>
        <w:lastRenderedPageBreak/>
        <w:t xml:space="preserve">É uma porta de abrir, de madeira sarrafeada maciça, pintada com tinta esmalte ou óleo sobre fundo para madeira, na cor azul </w:t>
      </w:r>
      <w:proofErr w:type="spellStart"/>
      <w:r>
        <w:t>frança</w:t>
      </w:r>
      <w:proofErr w:type="spellEnd"/>
      <w:r>
        <w:t>.</w:t>
      </w:r>
    </w:p>
    <w:p w14:paraId="5B198D65" w14:textId="3E239A26" w:rsidR="007B1DB0" w:rsidRDefault="007B1DB0" w:rsidP="007B1DB0">
      <w:pPr>
        <w:autoSpaceDE w:val="0"/>
        <w:autoSpaceDN w:val="0"/>
        <w:adjustRightInd w:val="0"/>
        <w:spacing w:after="0" w:line="240" w:lineRule="auto"/>
        <w:jc w:val="both"/>
      </w:pPr>
      <w:r>
        <w:t>A espessura da folha da porta tem 35mm e, desta forma, a largura total entre os batentes é de 0,</w:t>
      </w:r>
      <w:r w:rsidR="006A0DE0">
        <w:t>835</w:t>
      </w:r>
      <w:r>
        <w:t>m. Deverá ser seguido as medidas conforme detalhamento da figura abaixo, para o perfeito atendimento quanto aos requisitos de acessibilidade.</w:t>
      </w:r>
    </w:p>
    <w:p w14:paraId="7E523108" w14:textId="77777777" w:rsidR="007B1DB0" w:rsidRDefault="007B1DB0" w:rsidP="007B1DB0">
      <w:pPr>
        <w:autoSpaceDE w:val="0"/>
        <w:autoSpaceDN w:val="0"/>
        <w:adjustRightInd w:val="0"/>
        <w:spacing w:after="0" w:line="240" w:lineRule="auto"/>
        <w:jc w:val="center"/>
      </w:pPr>
      <w:r>
        <w:rPr>
          <w:noProof/>
        </w:rPr>
        <w:drawing>
          <wp:inline distT="0" distB="0" distL="0" distR="0" wp14:anchorId="5E7D2DF9" wp14:editId="0E7120F8">
            <wp:extent cx="1653725" cy="1571625"/>
            <wp:effectExtent l="0" t="0" r="381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678738" cy="1595396"/>
                    </a:xfrm>
                    <a:prstGeom prst="rect">
                      <a:avLst/>
                    </a:prstGeom>
                  </pic:spPr>
                </pic:pic>
              </a:graphicData>
            </a:graphic>
          </wp:inline>
        </w:drawing>
      </w:r>
    </w:p>
    <w:p w14:paraId="322FFBD7"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75DD2B5D" w14:textId="77777777" w:rsidR="007B1DB0" w:rsidRDefault="007B1DB0"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1F9F8EC8" w14:textId="77777777" w:rsidR="006A0DE0" w:rsidRDefault="006A0DE0" w:rsidP="007B1DB0">
      <w:pPr>
        <w:jc w:val="both"/>
      </w:pPr>
    </w:p>
    <w:p w14:paraId="20EC2866" w14:textId="587EB1CB" w:rsidR="007B1DB0" w:rsidRDefault="007B1DB0" w:rsidP="007B1DB0">
      <w:pPr>
        <w:jc w:val="both"/>
      </w:pPr>
      <w:r>
        <w:t>As portas dos sanitários acessíveis P.C.D., possuem alguns componentes necessários para atender aos requisitos de acessibilidade como:</w:t>
      </w:r>
    </w:p>
    <w:p w14:paraId="09B0571A" w14:textId="77777777" w:rsidR="009A139C" w:rsidRDefault="009A139C" w:rsidP="009A139C">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4D0A471A" w14:textId="77777777" w:rsidR="009A139C" w:rsidRPr="009A0F81" w:rsidRDefault="009A139C" w:rsidP="009A139C">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nimo de 0,30 m, afastado 0,10 m do batente. Os puxadores devem ser instalados a uma altura medida da metade do puxador at</w:t>
      </w:r>
      <w:r w:rsidRPr="009A0F81">
        <w:rPr>
          <w:rFonts w:hint="eastAsia"/>
        </w:rPr>
        <w:t>é</w:t>
      </w:r>
      <w:r w:rsidRPr="009A0F81">
        <w:t xml:space="preserve"> o piso acabado de 0,80 m a 1,10 m.</w:t>
      </w:r>
    </w:p>
    <w:p w14:paraId="1E56954D" w14:textId="77777777" w:rsidR="009A139C" w:rsidRDefault="009A139C" w:rsidP="009A139C">
      <w:pPr>
        <w:pStyle w:val="PargrafodaLista"/>
        <w:numPr>
          <w:ilvl w:val="0"/>
          <w:numId w:val="26"/>
        </w:numPr>
        <w:jc w:val="both"/>
        <w:rPr>
          <w:lang w:eastAsia="en-US"/>
        </w:rPr>
      </w:pPr>
      <w:r w:rsidRPr="009F0DA8">
        <w:rPr>
          <w:b/>
        </w:rPr>
        <w:t>Placa de Sinalização Visual SIA</w:t>
      </w:r>
      <w:r>
        <w:t xml:space="preserve"> - instalada</w:t>
      </w:r>
      <w:r w:rsidRPr="009F0DA8">
        <w:rPr>
          <w:bdr w:val="none" w:sz="0" w:space="0" w:color="auto" w:frame="1"/>
        </w:rPr>
        <w:t xml:space="preserve"> no lado externo da porta, serve 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14:paraId="7AAA712D" w14:textId="77777777" w:rsidR="009A139C" w:rsidRDefault="009A139C" w:rsidP="009A139C">
      <w:pPr>
        <w:jc w:val="center"/>
        <w:rPr>
          <w:lang w:eastAsia="en-US"/>
        </w:rPr>
      </w:pPr>
      <w:r>
        <w:rPr>
          <w:noProof/>
        </w:rPr>
        <w:drawing>
          <wp:inline distT="0" distB="0" distL="0" distR="0" wp14:anchorId="4A9A3E9D" wp14:editId="1A60E1B5">
            <wp:extent cx="647065" cy="649903"/>
            <wp:effectExtent l="0" t="0" r="635" b="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55958" cy="658835"/>
                    </a:xfrm>
                    <a:prstGeom prst="rect">
                      <a:avLst/>
                    </a:prstGeom>
                  </pic:spPr>
                </pic:pic>
              </a:graphicData>
            </a:graphic>
          </wp:inline>
        </w:drawing>
      </w:r>
    </w:p>
    <w:p w14:paraId="77C4D31D" w14:textId="77777777" w:rsidR="009A139C" w:rsidRDefault="009A139C" w:rsidP="009A139C">
      <w:pPr>
        <w:spacing w:after="0" w:line="360" w:lineRule="auto"/>
        <w:jc w:val="center"/>
        <w:rPr>
          <w:sz w:val="20"/>
          <w:szCs w:val="20"/>
          <w:lang w:eastAsia="en-US"/>
        </w:rPr>
      </w:pPr>
      <w:r>
        <w:rPr>
          <w:sz w:val="20"/>
          <w:szCs w:val="20"/>
          <w:lang w:eastAsia="en-US"/>
        </w:rPr>
        <w:t>Símbolo SIA – branco sobre fundo preto</w:t>
      </w:r>
    </w:p>
    <w:p w14:paraId="54E404D5" w14:textId="77777777" w:rsidR="009A139C" w:rsidRDefault="009A139C" w:rsidP="009A139C">
      <w:pPr>
        <w:spacing w:after="0" w:line="360" w:lineRule="auto"/>
        <w:jc w:val="center"/>
        <w:rPr>
          <w:sz w:val="20"/>
          <w:szCs w:val="20"/>
          <w:lang w:eastAsia="en-US"/>
        </w:rPr>
      </w:pPr>
      <w:r>
        <w:rPr>
          <w:sz w:val="20"/>
          <w:szCs w:val="20"/>
          <w:lang w:eastAsia="en-US"/>
        </w:rPr>
        <w:t>Fonte: NBR 9050/2020</w:t>
      </w:r>
    </w:p>
    <w:p w14:paraId="2D6E260A" w14:textId="77777777" w:rsidR="00083A38" w:rsidRDefault="00083A38" w:rsidP="000301B4">
      <w:pPr>
        <w:spacing w:after="0" w:line="360" w:lineRule="auto"/>
        <w:jc w:val="center"/>
        <w:rPr>
          <w:sz w:val="20"/>
          <w:szCs w:val="20"/>
          <w:lang w:eastAsia="en-US"/>
        </w:rPr>
      </w:pPr>
    </w:p>
    <w:p w14:paraId="3E796707" w14:textId="11BF99F9" w:rsidR="007B1DB0" w:rsidRDefault="007B1DB0" w:rsidP="007B1DB0">
      <w:pPr>
        <w:spacing w:after="0" w:line="360" w:lineRule="auto"/>
        <w:jc w:val="center"/>
        <w:rPr>
          <w:sz w:val="20"/>
          <w:szCs w:val="20"/>
          <w:lang w:eastAsia="en-US"/>
        </w:rPr>
      </w:pPr>
    </w:p>
    <w:p w14:paraId="1DAC14B2" w14:textId="6DA2B106" w:rsidR="006A0DE0" w:rsidRDefault="006A0DE0" w:rsidP="007B1DB0">
      <w:pPr>
        <w:spacing w:after="0" w:line="360" w:lineRule="auto"/>
        <w:jc w:val="center"/>
        <w:rPr>
          <w:sz w:val="20"/>
          <w:szCs w:val="20"/>
          <w:lang w:eastAsia="en-US"/>
        </w:rPr>
      </w:pPr>
    </w:p>
    <w:p w14:paraId="156E3482" w14:textId="77777777" w:rsidR="006A0DE0" w:rsidRDefault="006A0DE0" w:rsidP="007B1DB0">
      <w:pPr>
        <w:spacing w:after="0" w:line="360" w:lineRule="auto"/>
        <w:jc w:val="center"/>
        <w:rPr>
          <w:sz w:val="20"/>
          <w:szCs w:val="20"/>
          <w:lang w:eastAsia="en-US"/>
        </w:rPr>
      </w:pPr>
    </w:p>
    <w:p w14:paraId="276B971B" w14:textId="77777777" w:rsidR="007B1DB0" w:rsidRDefault="007B1DB0" w:rsidP="007B1DB0">
      <w:pPr>
        <w:autoSpaceDE w:val="0"/>
        <w:autoSpaceDN w:val="0"/>
        <w:adjustRightInd w:val="0"/>
        <w:spacing w:after="0" w:line="240" w:lineRule="auto"/>
        <w:jc w:val="center"/>
      </w:pPr>
    </w:p>
    <w:p w14:paraId="15129645" w14:textId="3A688FB2" w:rsidR="000301B4" w:rsidRDefault="000301B4" w:rsidP="000301B4">
      <w:pPr>
        <w:autoSpaceDE w:val="0"/>
        <w:autoSpaceDN w:val="0"/>
        <w:adjustRightInd w:val="0"/>
        <w:spacing w:after="0" w:line="240" w:lineRule="auto"/>
        <w:jc w:val="center"/>
        <w:rPr>
          <w:sz w:val="20"/>
          <w:szCs w:val="20"/>
          <w:lang w:eastAsia="en-US"/>
        </w:rPr>
      </w:pPr>
    </w:p>
    <w:p w14:paraId="585D80FF" w14:textId="77777777" w:rsidR="00D82858" w:rsidRPr="000301B4" w:rsidRDefault="00D82858" w:rsidP="000301B4">
      <w:pPr>
        <w:autoSpaceDE w:val="0"/>
        <w:autoSpaceDN w:val="0"/>
        <w:adjustRightInd w:val="0"/>
        <w:spacing w:after="0" w:line="240" w:lineRule="auto"/>
        <w:jc w:val="center"/>
        <w:rPr>
          <w:sz w:val="20"/>
          <w:szCs w:val="20"/>
          <w:lang w:eastAsia="en-US"/>
        </w:rPr>
      </w:pPr>
    </w:p>
    <w:p w14:paraId="00263AE4" w14:textId="613E2A9C" w:rsidR="007B1DB0" w:rsidRPr="007B1DB0" w:rsidRDefault="007B1DB0" w:rsidP="007B1DB0">
      <w:pPr>
        <w:pStyle w:val="PargrafodaLista"/>
        <w:numPr>
          <w:ilvl w:val="0"/>
          <w:numId w:val="25"/>
        </w:numPr>
        <w:jc w:val="both"/>
      </w:pPr>
      <w:r w:rsidRPr="00F5404B">
        <w:rPr>
          <w:b/>
        </w:rPr>
        <w:t>Porta PM.03</w:t>
      </w:r>
    </w:p>
    <w:p w14:paraId="28F58488" w14:textId="77777777" w:rsidR="007B1DB0" w:rsidRDefault="007B1DB0" w:rsidP="007B1DB0">
      <w:pPr>
        <w:pStyle w:val="PargrafodaLista"/>
        <w:jc w:val="both"/>
      </w:pPr>
    </w:p>
    <w:p w14:paraId="0805EEF8" w14:textId="1D1606E8" w:rsidR="007B1DB0" w:rsidRDefault="007B1DB0" w:rsidP="007B1DB0">
      <w:pPr>
        <w:jc w:val="both"/>
      </w:pPr>
      <w:r>
        <w:t>A porta PM.03 r</w:t>
      </w:r>
      <w:r w:rsidRPr="00D670C1">
        <w:t xml:space="preserve">efere-se à porta </w:t>
      </w:r>
      <w:r w:rsidR="00D82858">
        <w:t>PF-16</w:t>
      </w:r>
      <w:r w:rsidRPr="00D670C1">
        <w:t xml:space="preserve"> padrão FDE</w:t>
      </w:r>
      <w:r>
        <w:t>, com largura livre de passagem de 0,</w:t>
      </w:r>
      <w:r w:rsidR="00436E26">
        <w:t>9</w:t>
      </w:r>
      <w:r w:rsidR="00D82858">
        <w:t>2</w:t>
      </w:r>
      <w:r>
        <w:t>m</w:t>
      </w:r>
      <w:r w:rsidRPr="00D670C1">
        <w:t xml:space="preserve">, </w:t>
      </w:r>
      <w:r>
        <w:t xml:space="preserve">alterada e ajustada, para atender as necessidades de reforma e de acessibilidade, </w:t>
      </w:r>
      <w:r w:rsidRPr="00D670C1">
        <w:t>conforme modelo em anexo a este memorial</w:t>
      </w:r>
      <w:r>
        <w:t xml:space="preserve">. </w:t>
      </w:r>
    </w:p>
    <w:p w14:paraId="61472D7E" w14:textId="22E518D2" w:rsidR="007B1DB0" w:rsidRDefault="007B1DB0" w:rsidP="00D82858">
      <w:pPr>
        <w:jc w:val="both"/>
      </w:pPr>
      <w:r>
        <w:t xml:space="preserve">É uma porta de abrir, </w:t>
      </w:r>
      <w:r w:rsidR="00D82858">
        <w:t>de ferro com pintura esmalte sintético sobre fundo anticorrosivo na cor azul França.</w:t>
      </w:r>
    </w:p>
    <w:p w14:paraId="02A93596" w14:textId="5B5A760B" w:rsidR="007B1DB0" w:rsidRDefault="007B1DB0" w:rsidP="007B1DB0">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0DBC0FE1" w14:textId="3FE1267C" w:rsidR="00D82858" w:rsidRDefault="00D82858" w:rsidP="007B1DB0">
      <w:pPr>
        <w:autoSpaceDE w:val="0"/>
        <w:autoSpaceDN w:val="0"/>
        <w:adjustRightInd w:val="0"/>
        <w:spacing w:after="0" w:line="240" w:lineRule="auto"/>
        <w:jc w:val="both"/>
      </w:pPr>
    </w:p>
    <w:p w14:paraId="3B8E32EC" w14:textId="77777777" w:rsidR="006A0DE0" w:rsidRDefault="006A0DE0" w:rsidP="007B1DB0">
      <w:pPr>
        <w:autoSpaceDE w:val="0"/>
        <w:autoSpaceDN w:val="0"/>
        <w:adjustRightInd w:val="0"/>
        <w:spacing w:after="0" w:line="240" w:lineRule="auto"/>
        <w:jc w:val="both"/>
      </w:pPr>
    </w:p>
    <w:p w14:paraId="3A41B3AF" w14:textId="41591521" w:rsidR="00D82858" w:rsidRDefault="00D82858" w:rsidP="00D82858">
      <w:pPr>
        <w:pStyle w:val="PargrafodaLista"/>
        <w:numPr>
          <w:ilvl w:val="0"/>
          <w:numId w:val="25"/>
        </w:numPr>
        <w:jc w:val="both"/>
        <w:rPr>
          <w:b/>
        </w:rPr>
      </w:pPr>
      <w:r>
        <w:rPr>
          <w:b/>
        </w:rPr>
        <w:t>Porta PM.04</w:t>
      </w:r>
    </w:p>
    <w:p w14:paraId="05971CD1" w14:textId="52859AB4" w:rsidR="00D82858" w:rsidRDefault="00D82858" w:rsidP="00D82858">
      <w:pPr>
        <w:jc w:val="both"/>
      </w:pPr>
      <w:r>
        <w:t>A porta PM.04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42AC710B" w14:textId="77777777" w:rsidR="00D82858" w:rsidRDefault="00D82858" w:rsidP="00D82858">
      <w:pPr>
        <w:jc w:val="both"/>
      </w:pPr>
      <w:r>
        <w:t>É uma porta de abrir de madeira sarrafeada maciça, revestida em ambas as faces com painel de madeira compensada, pintada com tinta esmalte ou óleo sobre fundo para madeira, na cor azul França.</w:t>
      </w:r>
    </w:p>
    <w:p w14:paraId="6C799E24" w14:textId="77777777" w:rsidR="00D82858" w:rsidRDefault="00D82858" w:rsidP="00D82858">
      <w:pPr>
        <w:jc w:val="both"/>
      </w:pPr>
      <w:r>
        <w:t>A porta está afastada do piso acabado 20cm, conforme projeto e padrão FDE.</w:t>
      </w:r>
    </w:p>
    <w:p w14:paraId="10B4C18B" w14:textId="77777777" w:rsidR="00D82858" w:rsidRDefault="00D82858" w:rsidP="00D82858">
      <w:pPr>
        <w:jc w:val="both"/>
      </w:pPr>
      <w:r>
        <w:t>Para atender aos requisitos de acessibilidade, a fechadura targeta livre/ocupado não será instalado e, no local, deverá ser colocado maçaneta tipo alavanca.</w:t>
      </w:r>
    </w:p>
    <w:p w14:paraId="0171ABB8" w14:textId="77777777" w:rsidR="00D82858" w:rsidRDefault="00D82858" w:rsidP="00D82858">
      <w:pPr>
        <w:autoSpaceDE w:val="0"/>
        <w:autoSpaceDN w:val="0"/>
        <w:adjustRightInd w:val="0"/>
        <w:spacing w:after="0" w:line="240" w:lineRule="auto"/>
        <w:jc w:val="both"/>
      </w:pPr>
      <w:r>
        <w:t xml:space="preserve">A espessura da folha da porta tem 35mm e, desta forma, a largura total entre os batentes deverá ser de 0,635m. </w:t>
      </w:r>
    </w:p>
    <w:p w14:paraId="00D56A7E" w14:textId="77777777" w:rsidR="00D82858" w:rsidRDefault="00D82858" w:rsidP="00D82858">
      <w:pPr>
        <w:autoSpaceDE w:val="0"/>
        <w:autoSpaceDN w:val="0"/>
        <w:adjustRightInd w:val="0"/>
        <w:spacing w:after="0" w:line="240" w:lineRule="auto"/>
        <w:jc w:val="both"/>
      </w:pPr>
    </w:p>
    <w:p w14:paraId="2D3DEEA6" w14:textId="77777777" w:rsidR="006A0DE0" w:rsidRDefault="006A0DE0" w:rsidP="00D82858">
      <w:pPr>
        <w:autoSpaceDE w:val="0"/>
        <w:autoSpaceDN w:val="0"/>
        <w:adjustRightInd w:val="0"/>
        <w:spacing w:after="0" w:line="240" w:lineRule="auto"/>
        <w:jc w:val="both"/>
      </w:pPr>
    </w:p>
    <w:p w14:paraId="5E4374F2" w14:textId="77777777" w:rsidR="006A0DE0" w:rsidRDefault="006A0DE0" w:rsidP="00D82858">
      <w:pPr>
        <w:autoSpaceDE w:val="0"/>
        <w:autoSpaceDN w:val="0"/>
        <w:adjustRightInd w:val="0"/>
        <w:spacing w:after="0" w:line="240" w:lineRule="auto"/>
        <w:jc w:val="both"/>
      </w:pPr>
    </w:p>
    <w:p w14:paraId="225695DF" w14:textId="77777777" w:rsidR="006A0DE0" w:rsidRDefault="006A0DE0" w:rsidP="00D82858">
      <w:pPr>
        <w:autoSpaceDE w:val="0"/>
        <w:autoSpaceDN w:val="0"/>
        <w:adjustRightInd w:val="0"/>
        <w:spacing w:after="0" w:line="240" w:lineRule="auto"/>
        <w:jc w:val="both"/>
      </w:pPr>
    </w:p>
    <w:p w14:paraId="1663238B" w14:textId="5CEA4499" w:rsidR="00D82858" w:rsidRDefault="00D82858" w:rsidP="00D82858">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74573A35" w14:textId="77777777" w:rsidR="00D82858" w:rsidRDefault="00D82858" w:rsidP="00D82858">
      <w:pPr>
        <w:autoSpaceDE w:val="0"/>
        <w:autoSpaceDN w:val="0"/>
        <w:adjustRightInd w:val="0"/>
        <w:spacing w:after="0" w:line="240" w:lineRule="auto"/>
        <w:jc w:val="both"/>
      </w:pPr>
    </w:p>
    <w:p w14:paraId="51610956" w14:textId="77777777" w:rsidR="00D82858" w:rsidRDefault="00D82858" w:rsidP="00D82858">
      <w:pPr>
        <w:autoSpaceDE w:val="0"/>
        <w:autoSpaceDN w:val="0"/>
        <w:adjustRightInd w:val="0"/>
        <w:spacing w:after="0" w:line="240" w:lineRule="auto"/>
        <w:jc w:val="both"/>
      </w:pPr>
    </w:p>
    <w:p w14:paraId="12B01710" w14:textId="77777777" w:rsidR="00D82858" w:rsidRDefault="00D82858" w:rsidP="00D82858">
      <w:pPr>
        <w:autoSpaceDE w:val="0"/>
        <w:autoSpaceDN w:val="0"/>
        <w:adjustRightInd w:val="0"/>
        <w:spacing w:after="0" w:line="240" w:lineRule="auto"/>
        <w:jc w:val="center"/>
      </w:pPr>
      <w:r>
        <w:rPr>
          <w:noProof/>
        </w:rPr>
        <w:lastRenderedPageBreak/>
        <w:drawing>
          <wp:inline distT="0" distB="0" distL="0" distR="0" wp14:anchorId="33A9F699" wp14:editId="1A662307">
            <wp:extent cx="3564982" cy="1533525"/>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14:paraId="08718D18" w14:textId="77777777" w:rsidR="00D82858" w:rsidRDefault="00D82858" w:rsidP="00D82858">
      <w:pPr>
        <w:autoSpaceDE w:val="0"/>
        <w:autoSpaceDN w:val="0"/>
        <w:adjustRightInd w:val="0"/>
        <w:spacing w:after="0" w:line="240" w:lineRule="auto"/>
        <w:jc w:val="center"/>
        <w:rPr>
          <w:sz w:val="20"/>
          <w:szCs w:val="20"/>
          <w:lang w:eastAsia="en-US"/>
        </w:rPr>
      </w:pPr>
    </w:p>
    <w:p w14:paraId="073E81C0" w14:textId="77777777" w:rsidR="00D82858" w:rsidRDefault="00D82858" w:rsidP="00D82858">
      <w:pPr>
        <w:spacing w:after="0" w:line="240" w:lineRule="auto"/>
        <w:jc w:val="center"/>
        <w:rPr>
          <w:sz w:val="20"/>
          <w:szCs w:val="20"/>
          <w:lang w:eastAsia="en-US"/>
        </w:rPr>
      </w:pPr>
      <w:r>
        <w:rPr>
          <w:sz w:val="20"/>
          <w:szCs w:val="20"/>
          <w:lang w:eastAsia="en-US"/>
        </w:rPr>
        <w:t>Detalhamento PM.04</w:t>
      </w:r>
    </w:p>
    <w:p w14:paraId="040466CA" w14:textId="77777777" w:rsidR="00D82858" w:rsidRDefault="00D82858" w:rsidP="00D82858">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37E80429" w14:textId="77777777" w:rsidR="00D82858" w:rsidRDefault="00D82858" w:rsidP="00D82858">
      <w:pPr>
        <w:autoSpaceDE w:val="0"/>
        <w:autoSpaceDN w:val="0"/>
        <w:adjustRightInd w:val="0"/>
        <w:spacing w:after="0" w:line="240" w:lineRule="auto"/>
        <w:jc w:val="center"/>
        <w:rPr>
          <w:sz w:val="20"/>
          <w:szCs w:val="20"/>
          <w:lang w:eastAsia="en-US"/>
        </w:rPr>
      </w:pPr>
    </w:p>
    <w:p w14:paraId="5AF47C40" w14:textId="77777777" w:rsidR="00D82858" w:rsidRDefault="00D82858" w:rsidP="00D82858">
      <w:pPr>
        <w:autoSpaceDE w:val="0"/>
        <w:autoSpaceDN w:val="0"/>
        <w:adjustRightInd w:val="0"/>
        <w:spacing w:after="0" w:line="240" w:lineRule="auto"/>
        <w:jc w:val="center"/>
        <w:rPr>
          <w:sz w:val="20"/>
          <w:szCs w:val="20"/>
          <w:lang w:eastAsia="en-US"/>
        </w:rPr>
      </w:pPr>
    </w:p>
    <w:p w14:paraId="704F778B" w14:textId="77777777" w:rsidR="00D82858" w:rsidRDefault="00D82858" w:rsidP="00D82858">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5BC6CCEA" w14:textId="77777777" w:rsidR="0048495C" w:rsidRPr="000301B4" w:rsidRDefault="0048495C" w:rsidP="00D8263C">
      <w:pPr>
        <w:jc w:val="both"/>
        <w:rPr>
          <w:sz w:val="20"/>
          <w:szCs w:val="20"/>
        </w:rPr>
      </w:pPr>
    </w:p>
    <w:p w14:paraId="74B01BC0" w14:textId="77777777" w:rsidR="005833D6" w:rsidRDefault="005833D6" w:rsidP="001F5C76">
      <w:pPr>
        <w:pStyle w:val="Ttulo2"/>
      </w:pPr>
      <w:bookmarkStart w:id="109" w:name="_Toc67930042"/>
      <w:r>
        <w:t>Pinturas em Portas</w:t>
      </w:r>
      <w:bookmarkEnd w:id="109"/>
    </w:p>
    <w:p w14:paraId="2325806D" w14:textId="77777777" w:rsidR="001D3C46" w:rsidRDefault="001D3C46" w:rsidP="00B82F3E">
      <w:pPr>
        <w:pStyle w:val="Legenda"/>
        <w:rPr>
          <w:lang w:eastAsia="en-US"/>
        </w:rPr>
      </w:pPr>
    </w:p>
    <w:p w14:paraId="70BC89D2" w14:textId="77777777"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14:paraId="5496E2FF" w14:textId="4344A1DB" w:rsidR="00A72372" w:rsidRDefault="001F4105" w:rsidP="00A72372">
      <w:pPr>
        <w:jc w:val="both"/>
      </w:pPr>
      <w:r>
        <w:t xml:space="preserve"> Para as portas em chapa de aço galvanizada, utilizar tinta esmalte sintético sobre fundo para galvanizados na cor azul </w:t>
      </w:r>
      <w:proofErr w:type="spellStart"/>
      <w:r>
        <w:t>frança</w:t>
      </w:r>
      <w:proofErr w:type="spellEnd"/>
      <w:r>
        <w:t>.</w:t>
      </w:r>
    </w:p>
    <w:p w14:paraId="3B8F460D" w14:textId="1856228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5863413" w14:textId="77777777" w:rsidR="006A0DE0" w:rsidRDefault="006A0DE0" w:rsidP="00A72372">
      <w:pPr>
        <w:jc w:val="both"/>
      </w:pPr>
    </w:p>
    <w:p w14:paraId="5BE63EDD" w14:textId="77777777" w:rsidR="006A0DE0" w:rsidRDefault="006A0DE0" w:rsidP="00A72372">
      <w:pPr>
        <w:jc w:val="both"/>
      </w:pPr>
    </w:p>
    <w:p w14:paraId="627BDE87" w14:textId="68889C6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lastRenderedPageBreak/>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66F5E604"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37DE6CB9" w14:textId="77777777" w:rsidR="006A0DE0" w:rsidRDefault="006A0DE0" w:rsidP="00A72372">
      <w:pPr>
        <w:jc w:val="both"/>
      </w:pPr>
    </w:p>
    <w:p w14:paraId="2402E7CB" w14:textId="77777777" w:rsidR="006A0DE0" w:rsidRDefault="006A0DE0" w:rsidP="00A72372">
      <w:pPr>
        <w:jc w:val="both"/>
      </w:pPr>
    </w:p>
    <w:p w14:paraId="295642E4" w14:textId="77777777" w:rsidR="006A0DE0" w:rsidRDefault="006A0DE0" w:rsidP="00A72372">
      <w:pPr>
        <w:jc w:val="both"/>
      </w:pPr>
    </w:p>
    <w:p w14:paraId="4B04FC9E" w14:textId="1E832CB1" w:rsidR="00A72372" w:rsidRDefault="00A72372" w:rsidP="00A72372">
      <w:pPr>
        <w:jc w:val="both"/>
      </w:pPr>
      <w:r w:rsidRPr="00A72372">
        <w:t>Os trabalhos de pintura em locais não convenientemente abrigados deverão ser suspensos em tempos de chuva.</w:t>
      </w:r>
      <w:r w:rsidR="002C2CCF">
        <w:t xml:space="preserve"> </w:t>
      </w:r>
      <w:r w:rsidRPr="00A72372">
        <w:t xml:space="preserve">Deverão ser adotadas precauções para evitar respingos de tinta em superfícies </w:t>
      </w:r>
      <w:r w:rsidRPr="00A72372">
        <w:lastRenderedPageBreak/>
        <w:t>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110" w:name="_Toc67930043"/>
      <w:r>
        <w:t>Janelas</w:t>
      </w:r>
      <w:bookmarkEnd w:id="110"/>
    </w:p>
    <w:p w14:paraId="3A7628F1" w14:textId="77777777" w:rsidR="00CF4E5A" w:rsidRDefault="00CF4E5A" w:rsidP="00B82F3E">
      <w:pPr>
        <w:pStyle w:val="Legenda"/>
        <w:rPr>
          <w:lang w:eastAsia="en-US"/>
        </w:rPr>
      </w:pPr>
    </w:p>
    <w:p w14:paraId="30ED0D86" w14:textId="77777777" w:rsidR="0081757E" w:rsidRDefault="0081757E" w:rsidP="0081757E">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14:paraId="112CA25A" w14:textId="77777777" w:rsidR="0081757E" w:rsidRDefault="0081757E" w:rsidP="0081757E">
      <w:pPr>
        <w:jc w:val="both"/>
      </w:pPr>
      <w:r>
        <w:t>Devido a segurança da escola e dos alunos, as alturas das janelas não serão adequadas à acessibilidade.</w:t>
      </w:r>
    </w:p>
    <w:p w14:paraId="785D13E9" w14:textId="77777777" w:rsidR="0081757E" w:rsidRDefault="0081757E" w:rsidP="0081757E">
      <w:pPr>
        <w:jc w:val="both"/>
      </w:pPr>
    </w:p>
    <w:p w14:paraId="25D1BAD9" w14:textId="77777777" w:rsidR="0081757E" w:rsidRDefault="0081757E" w:rsidP="0081757E">
      <w:pPr>
        <w:jc w:val="both"/>
      </w:pPr>
    </w:p>
    <w:p w14:paraId="79F9CB34" w14:textId="77777777" w:rsidR="0081757E" w:rsidRDefault="0081757E" w:rsidP="0081757E">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4FB9920E" w:rsidR="00436E26" w:rsidRDefault="00436E26" w:rsidP="00436E26">
      <w:pPr>
        <w:jc w:val="both"/>
        <w:rPr>
          <w:lang w:eastAsia="en-US"/>
        </w:rPr>
      </w:pPr>
      <w:r>
        <w:rPr>
          <w:lang w:eastAsia="en-US"/>
        </w:rPr>
        <w:t xml:space="preserve">A janela será </w:t>
      </w:r>
      <w:r w:rsidR="006A0DE0">
        <w:rPr>
          <w:lang w:eastAsia="en-US"/>
        </w:rPr>
        <w:t>de madeira</w:t>
      </w:r>
      <w:r>
        <w:rPr>
          <w:lang w:eastAsia="en-US"/>
        </w:rPr>
        <w:t xml:space="preserve"> de correr pintada com tinta esmalte, na cor </w:t>
      </w:r>
      <w:r w:rsidR="006A0DE0">
        <w:rPr>
          <w:lang w:eastAsia="en-US"/>
        </w:rPr>
        <w:t>azul</w:t>
      </w:r>
      <w:r>
        <w:rPr>
          <w:lang w:eastAsia="en-US"/>
        </w:rPr>
        <w:t>.</w:t>
      </w:r>
    </w:p>
    <w:p w14:paraId="3EE033C6" w14:textId="33D288E9"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pintado com tinta esmalte sintético sobre base antioxidante na cor branca. Deverá ter um afastamento de 15cm do nível do tampo de granito do balcão para passagem de documentos.</w:t>
      </w:r>
    </w:p>
    <w:p w14:paraId="3A2F1888" w14:textId="79AE0520"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2EDE46BD" w14:textId="77777777" w:rsidR="00436E26" w:rsidRDefault="00436E26" w:rsidP="00436E26">
      <w:pPr>
        <w:jc w:val="both"/>
      </w:pPr>
      <w:r>
        <w:lastRenderedPageBreak/>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4C6DA67C" w14:textId="30389410" w:rsidR="005B35E1"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0594F45F" w14:textId="77777777" w:rsidR="006A0DE0" w:rsidRPr="006A0DE0" w:rsidRDefault="006A0DE0" w:rsidP="00436E26">
      <w:pPr>
        <w:jc w:val="both"/>
        <w:rPr>
          <w:sz w:val="10"/>
          <w:szCs w:val="10"/>
        </w:rPr>
      </w:pP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38854D5" w14:textId="77777777" w:rsidR="001B4875" w:rsidRDefault="001B4875" w:rsidP="001B4875">
      <w:pPr>
        <w:jc w:val="both"/>
        <w:rPr>
          <w:lang w:eastAsia="en-US"/>
        </w:rPr>
      </w:pPr>
      <w:r>
        <w:rPr>
          <w:lang w:eastAsia="en-US"/>
        </w:rPr>
        <w:t>O balcão de atendimento será com tampo em granito cinza andorinha ou cinza corumbá.</w:t>
      </w:r>
    </w:p>
    <w:p w14:paraId="5803544C" w14:textId="77777777" w:rsidR="006A0DE0" w:rsidRDefault="006A0DE0" w:rsidP="001B4875">
      <w:pPr>
        <w:pStyle w:val="PargrafodaLista"/>
        <w:ind w:left="0"/>
        <w:jc w:val="both"/>
      </w:pPr>
    </w:p>
    <w:p w14:paraId="4BA8DBC3" w14:textId="77777777" w:rsidR="006A0DE0" w:rsidRDefault="006A0DE0" w:rsidP="001B4875">
      <w:pPr>
        <w:pStyle w:val="PargrafodaLista"/>
        <w:ind w:left="0"/>
        <w:jc w:val="both"/>
      </w:pPr>
    </w:p>
    <w:p w14:paraId="2F91F40C" w14:textId="77777777" w:rsidR="006A0DE0" w:rsidRDefault="006A0DE0" w:rsidP="001B4875">
      <w:pPr>
        <w:pStyle w:val="PargrafodaLista"/>
        <w:ind w:left="0"/>
        <w:jc w:val="both"/>
      </w:pPr>
    </w:p>
    <w:p w14:paraId="102B45C6" w14:textId="2803A9B3"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CA956E4" w14:textId="733A78E7"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0258851"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67932F55"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5D61C63F" w14:textId="77777777" w:rsidR="00B9010B" w:rsidRDefault="00B9010B" w:rsidP="00344F48">
      <w:pPr>
        <w:pStyle w:val="Legenda"/>
        <w:rPr>
          <w:lang w:eastAsia="en-US"/>
        </w:rPr>
      </w:pPr>
    </w:p>
    <w:p w14:paraId="05843046" w14:textId="5CFD0B3F" w:rsidR="003C40EE" w:rsidRDefault="003C40EE" w:rsidP="001F5C76">
      <w:pPr>
        <w:pStyle w:val="Ttulo2"/>
      </w:pPr>
      <w:bookmarkStart w:id="111" w:name="_Toc67930044"/>
      <w:r>
        <w:t>Cozinha</w:t>
      </w:r>
      <w:r w:rsidR="006A0DE0">
        <w:t xml:space="preserve"> / Copa</w:t>
      </w:r>
      <w:bookmarkEnd w:id="111"/>
    </w:p>
    <w:p w14:paraId="070B3584" w14:textId="77777777" w:rsidR="00E20029" w:rsidRDefault="00E20029" w:rsidP="00820205">
      <w:pPr>
        <w:spacing w:after="0"/>
        <w:jc w:val="both"/>
        <w:rPr>
          <w:lang w:eastAsia="en-US"/>
        </w:rPr>
      </w:pPr>
    </w:p>
    <w:p w14:paraId="08272D4E" w14:textId="77777777" w:rsidR="0081757E" w:rsidRDefault="0081757E" w:rsidP="0081757E">
      <w:pPr>
        <w:spacing w:after="0"/>
        <w:jc w:val="both"/>
        <w:rPr>
          <w:lang w:eastAsia="en-US"/>
        </w:rPr>
      </w:pPr>
      <w:r>
        <w:rPr>
          <w:lang w:eastAsia="en-US"/>
        </w:rPr>
        <w:t>Para adequação da Cozinha, por ser de uso específico e restrito, foi considerado os seguintes aspectos em comum acordo com a prefeitura de Itapevi:</w:t>
      </w:r>
    </w:p>
    <w:p w14:paraId="6201B205" w14:textId="77777777" w:rsidR="0081757E" w:rsidRDefault="0081757E" w:rsidP="0081757E">
      <w:pPr>
        <w:spacing w:after="0"/>
        <w:jc w:val="both"/>
        <w:rPr>
          <w:lang w:eastAsia="en-US"/>
        </w:rPr>
      </w:pPr>
    </w:p>
    <w:p w14:paraId="76175BDB" w14:textId="77777777" w:rsidR="0081757E" w:rsidRDefault="0081757E" w:rsidP="0081757E">
      <w:pPr>
        <w:pStyle w:val="PargrafodaLista"/>
        <w:numPr>
          <w:ilvl w:val="0"/>
          <w:numId w:val="43"/>
        </w:numPr>
        <w:spacing w:after="0"/>
        <w:jc w:val="both"/>
        <w:rPr>
          <w:lang w:eastAsia="en-US"/>
        </w:rPr>
      </w:pPr>
      <w:r>
        <w:rPr>
          <w:lang w:eastAsia="en-US"/>
        </w:rPr>
        <w:t>São ambientes que precisam ser carregados grandes panelas e pesadas, e precisam de grandes cubas para lavação destas panelas;</w:t>
      </w:r>
    </w:p>
    <w:p w14:paraId="792BCBED" w14:textId="77777777" w:rsidR="0081757E" w:rsidRDefault="0081757E" w:rsidP="0081757E">
      <w:pPr>
        <w:pStyle w:val="PargrafodaLista"/>
        <w:numPr>
          <w:ilvl w:val="0"/>
          <w:numId w:val="43"/>
        </w:numPr>
        <w:spacing w:after="0"/>
        <w:jc w:val="both"/>
        <w:rPr>
          <w:lang w:eastAsia="en-US"/>
        </w:rPr>
      </w:pPr>
      <w:r>
        <w:rPr>
          <w:lang w:eastAsia="en-US"/>
        </w:rPr>
        <w:t>A estrutura física das escolas existentes já é reduzida, portanto dificulta a reforma para aumentá-las fisicamente;</w:t>
      </w:r>
    </w:p>
    <w:p w14:paraId="203B4E8B" w14:textId="77777777" w:rsidR="0081757E" w:rsidRDefault="0081757E" w:rsidP="0081757E">
      <w:pPr>
        <w:pStyle w:val="PargrafodaLista"/>
        <w:numPr>
          <w:ilvl w:val="0"/>
          <w:numId w:val="43"/>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14:paraId="1E40DF53" w14:textId="77777777" w:rsidR="0081757E" w:rsidRDefault="0081757E" w:rsidP="0081757E">
      <w:pPr>
        <w:pStyle w:val="PargrafodaLista"/>
        <w:numPr>
          <w:ilvl w:val="0"/>
          <w:numId w:val="43"/>
        </w:numPr>
        <w:spacing w:after="0"/>
        <w:jc w:val="both"/>
        <w:rPr>
          <w:lang w:eastAsia="en-US"/>
        </w:rPr>
      </w:pPr>
      <w:r>
        <w:rPr>
          <w:lang w:eastAsia="en-US"/>
        </w:rPr>
        <w:t>Torneiras do tipo alavanca.</w:t>
      </w:r>
    </w:p>
    <w:p w14:paraId="39C428CD" w14:textId="77777777" w:rsidR="0081757E" w:rsidRDefault="0081757E" w:rsidP="0081757E">
      <w:pPr>
        <w:spacing w:after="0"/>
        <w:jc w:val="both"/>
        <w:rPr>
          <w:lang w:eastAsia="en-US"/>
        </w:rPr>
      </w:pPr>
    </w:p>
    <w:p w14:paraId="355E1C69" w14:textId="77777777" w:rsidR="0081757E" w:rsidRDefault="0081757E" w:rsidP="0081757E">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14:paraId="7674BD1C" w14:textId="77777777" w:rsidR="0081757E" w:rsidRDefault="0081757E" w:rsidP="0081757E">
      <w:pPr>
        <w:spacing w:after="0"/>
        <w:jc w:val="both"/>
        <w:rPr>
          <w:lang w:eastAsia="en-US"/>
        </w:rPr>
      </w:pPr>
    </w:p>
    <w:p w14:paraId="7787DA9F" w14:textId="77777777" w:rsidR="0081757E" w:rsidRDefault="0081757E" w:rsidP="0081757E">
      <w:pPr>
        <w:spacing w:after="0"/>
        <w:jc w:val="both"/>
        <w:rPr>
          <w:lang w:eastAsia="en-US"/>
        </w:rPr>
      </w:pPr>
      <w:r>
        <w:rPr>
          <w:lang w:eastAsia="en-US"/>
        </w:rPr>
        <w:t>Alguns itens poderão ser atendidos conforme requisitos da NBR 9050/2020, como:</w:t>
      </w:r>
    </w:p>
    <w:p w14:paraId="31DB04EB" w14:textId="77777777" w:rsidR="0081757E" w:rsidRDefault="0081757E" w:rsidP="0081757E">
      <w:pPr>
        <w:spacing w:after="0"/>
        <w:jc w:val="both"/>
        <w:rPr>
          <w:lang w:eastAsia="en-US"/>
        </w:rPr>
      </w:pPr>
    </w:p>
    <w:p w14:paraId="3A58684A" w14:textId="77777777" w:rsidR="0081757E" w:rsidRPr="001F5C76" w:rsidRDefault="0081757E" w:rsidP="0081757E">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14:paraId="6CA5AC35" w14:textId="77777777" w:rsidR="0081757E" w:rsidRPr="001F5C76" w:rsidRDefault="0081757E" w:rsidP="0081757E">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14:paraId="2ACC587A" w14:textId="77777777" w:rsidR="0081757E" w:rsidRDefault="0081757E" w:rsidP="0081757E">
      <w:pPr>
        <w:spacing w:after="0"/>
        <w:jc w:val="center"/>
        <w:rPr>
          <w:szCs w:val="24"/>
          <w:lang w:eastAsia="en-US"/>
        </w:rPr>
      </w:pPr>
      <w:r>
        <w:rPr>
          <w:noProof/>
        </w:rPr>
        <w:drawing>
          <wp:inline distT="0" distB="0" distL="0" distR="0" wp14:anchorId="772E2A70" wp14:editId="411F0186">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5D8A5A34" wp14:editId="1FB365A5">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92662" cy="2083603"/>
                    </a:xfrm>
                    <a:prstGeom prst="rect">
                      <a:avLst/>
                    </a:prstGeom>
                  </pic:spPr>
                </pic:pic>
              </a:graphicData>
            </a:graphic>
          </wp:inline>
        </w:drawing>
      </w:r>
    </w:p>
    <w:p w14:paraId="7C6B1775" w14:textId="77777777" w:rsidR="0081757E" w:rsidRDefault="0081757E" w:rsidP="0081757E">
      <w:pPr>
        <w:spacing w:after="0" w:line="360" w:lineRule="auto"/>
        <w:jc w:val="center"/>
        <w:rPr>
          <w:sz w:val="20"/>
          <w:szCs w:val="20"/>
          <w:lang w:eastAsia="en-US"/>
        </w:rPr>
      </w:pPr>
      <w:r>
        <w:rPr>
          <w:sz w:val="20"/>
          <w:szCs w:val="20"/>
          <w:lang w:eastAsia="en-US"/>
        </w:rPr>
        <w:t>Alcance manual lateral e frontal com deslocamento do tronco</w:t>
      </w:r>
    </w:p>
    <w:p w14:paraId="336FED39" w14:textId="77777777" w:rsidR="0081757E" w:rsidRDefault="0081757E" w:rsidP="0081757E">
      <w:pPr>
        <w:spacing w:after="0" w:line="360" w:lineRule="auto"/>
        <w:jc w:val="center"/>
        <w:rPr>
          <w:sz w:val="20"/>
          <w:szCs w:val="20"/>
          <w:lang w:eastAsia="en-US"/>
        </w:rPr>
      </w:pPr>
      <w:r>
        <w:rPr>
          <w:sz w:val="20"/>
          <w:szCs w:val="20"/>
          <w:lang w:eastAsia="en-US"/>
        </w:rPr>
        <w:t>Fonte: NBR 9050/2020</w:t>
      </w:r>
    </w:p>
    <w:p w14:paraId="67EC7826" w14:textId="77777777" w:rsidR="0081757E" w:rsidRDefault="0081757E" w:rsidP="0081757E">
      <w:pPr>
        <w:spacing w:after="0" w:line="360" w:lineRule="auto"/>
        <w:jc w:val="center"/>
        <w:rPr>
          <w:sz w:val="20"/>
          <w:szCs w:val="20"/>
          <w:lang w:eastAsia="en-US"/>
        </w:rPr>
      </w:pPr>
    </w:p>
    <w:p w14:paraId="75CA3ED7" w14:textId="77777777" w:rsidR="0081757E" w:rsidRDefault="0081757E" w:rsidP="0081757E">
      <w:pPr>
        <w:spacing w:after="0" w:line="360" w:lineRule="auto"/>
        <w:jc w:val="center"/>
        <w:rPr>
          <w:sz w:val="20"/>
          <w:szCs w:val="20"/>
          <w:lang w:eastAsia="en-US"/>
        </w:rPr>
      </w:pPr>
    </w:p>
    <w:p w14:paraId="6AD9B3AA" w14:textId="77777777" w:rsidR="0081757E" w:rsidRDefault="0081757E" w:rsidP="0081757E">
      <w:pPr>
        <w:spacing w:after="0" w:line="360" w:lineRule="auto"/>
        <w:jc w:val="center"/>
        <w:rPr>
          <w:sz w:val="20"/>
          <w:szCs w:val="20"/>
          <w:lang w:eastAsia="en-US"/>
        </w:rPr>
      </w:pPr>
    </w:p>
    <w:p w14:paraId="3CCE80D0" w14:textId="77777777" w:rsidR="0081757E" w:rsidRPr="002849A7" w:rsidRDefault="0081757E" w:rsidP="0081757E">
      <w:pPr>
        <w:jc w:val="both"/>
        <w:rPr>
          <w:lang w:eastAsia="en-US"/>
        </w:rPr>
      </w:pPr>
      <w:r w:rsidRPr="002849A7">
        <w:rPr>
          <w:lang w:eastAsia="en-US"/>
        </w:rPr>
        <w:t>Quando for possível a instalação da bancada com cuba acessível esta deverá seguir os parâmetros e requisitos de acessibilidade como:</w:t>
      </w:r>
    </w:p>
    <w:p w14:paraId="59306F5F" w14:textId="77777777" w:rsidR="0081757E" w:rsidRDefault="0081757E" w:rsidP="0081757E">
      <w:pPr>
        <w:autoSpaceDE w:val="0"/>
        <w:autoSpaceDN w:val="0"/>
        <w:adjustRightInd w:val="0"/>
        <w:spacing w:after="0"/>
        <w:jc w:val="both"/>
        <w:rPr>
          <w:lang w:eastAsia="en-US"/>
        </w:rPr>
      </w:pPr>
    </w:p>
    <w:p w14:paraId="322D781D" w14:textId="77777777" w:rsidR="0081757E" w:rsidRDefault="0081757E" w:rsidP="0081757E">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14:paraId="1565B9E5" w14:textId="77777777" w:rsidR="0081757E" w:rsidRPr="00D61FCB" w:rsidRDefault="0081757E" w:rsidP="0081757E">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14:paraId="7A9932FF" w14:textId="77777777" w:rsidR="0081757E" w:rsidRDefault="0081757E" w:rsidP="0081757E">
      <w:pPr>
        <w:spacing w:after="0"/>
        <w:jc w:val="both"/>
        <w:rPr>
          <w:szCs w:val="24"/>
          <w:lang w:eastAsia="en-US"/>
        </w:rPr>
      </w:pPr>
    </w:p>
    <w:p w14:paraId="6246524D" w14:textId="77777777" w:rsidR="0081757E" w:rsidRDefault="0081757E" w:rsidP="0081757E">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14:paraId="3ED042F1" w14:textId="77777777" w:rsidR="0081757E" w:rsidRDefault="0081757E" w:rsidP="0081757E">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14:paraId="56A4F1C3" w14:textId="77777777" w:rsidR="0081757E" w:rsidRDefault="0081757E" w:rsidP="0081757E">
      <w:pPr>
        <w:pStyle w:val="PargrafodaLista"/>
        <w:ind w:left="0"/>
        <w:jc w:val="both"/>
      </w:pPr>
    </w:p>
    <w:p w14:paraId="10DBBA5B" w14:textId="77777777" w:rsidR="0081757E" w:rsidRDefault="0081757E" w:rsidP="0081757E">
      <w:pPr>
        <w:pStyle w:val="PargrafodaLista"/>
        <w:ind w:left="0"/>
        <w:jc w:val="both"/>
      </w:pPr>
      <w:r>
        <w:t xml:space="preserve">Para a retirada e demolição da bancada em frente </w:t>
      </w:r>
      <w:proofErr w:type="spellStart"/>
      <w:r>
        <w:t>a</w:t>
      </w:r>
      <w:proofErr w:type="spellEnd"/>
      <w:r>
        <w:t xml:space="preserve"> janela, o</w:t>
      </w:r>
      <w:r w:rsidRPr="00B22940">
        <w:t xml:space="preserve"> processo a ser utilizado será o de “Demolição Manual” e, serão utilizadas ferramentas manuais e portáteis motorizadas, se necessário. </w:t>
      </w:r>
    </w:p>
    <w:p w14:paraId="5888F9D7" w14:textId="77777777" w:rsidR="0081757E" w:rsidRPr="00B22940" w:rsidRDefault="0081757E" w:rsidP="0081757E">
      <w:pPr>
        <w:pStyle w:val="PargrafodaLista"/>
        <w:ind w:left="0"/>
        <w:jc w:val="both"/>
      </w:pPr>
    </w:p>
    <w:p w14:paraId="19E5A392" w14:textId="77777777" w:rsidR="0081757E" w:rsidRDefault="0081757E" w:rsidP="0081757E">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14:paraId="19C0D230" w14:textId="77777777" w:rsidR="0081757E" w:rsidRDefault="0081757E" w:rsidP="0081757E">
      <w:pPr>
        <w:pStyle w:val="PargrafodaLista"/>
        <w:ind w:left="0"/>
        <w:jc w:val="both"/>
      </w:pPr>
    </w:p>
    <w:p w14:paraId="154C2D1E" w14:textId="77777777" w:rsidR="0081757E" w:rsidRDefault="0081757E" w:rsidP="0081757E">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14:paraId="266B9BC9" w14:textId="77777777" w:rsidR="0081757E" w:rsidRDefault="0081757E" w:rsidP="0081757E">
      <w:pPr>
        <w:pStyle w:val="PargrafodaLista"/>
        <w:ind w:left="0"/>
        <w:jc w:val="both"/>
      </w:pPr>
    </w:p>
    <w:p w14:paraId="0944373A" w14:textId="77777777" w:rsidR="0081757E" w:rsidRDefault="0081757E" w:rsidP="0081757E">
      <w:pPr>
        <w:pStyle w:val="PargrafodaLista"/>
        <w:ind w:left="0"/>
        <w:jc w:val="both"/>
      </w:pPr>
      <w:r w:rsidRPr="00B22940">
        <w:t>A remoção de entulhos por gravidade poderá ser feita através de calhas, desde que reduzida a pequenos fragmentos.</w:t>
      </w:r>
    </w:p>
    <w:p w14:paraId="1907714F" w14:textId="77777777" w:rsidR="0081757E" w:rsidRDefault="0081757E" w:rsidP="0081757E">
      <w:pPr>
        <w:pStyle w:val="PargrafodaLista"/>
        <w:ind w:left="0"/>
        <w:jc w:val="both"/>
      </w:pPr>
    </w:p>
    <w:p w14:paraId="4D9290E1" w14:textId="77777777" w:rsidR="0081757E" w:rsidRDefault="0081757E" w:rsidP="0081757E">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14:paraId="0ACCF5E3" w14:textId="77777777" w:rsidR="0081757E" w:rsidRDefault="0081757E" w:rsidP="0081757E">
      <w:pPr>
        <w:pStyle w:val="PargrafodaLista"/>
        <w:ind w:left="0"/>
        <w:jc w:val="both"/>
      </w:pPr>
    </w:p>
    <w:p w14:paraId="7401B963" w14:textId="77777777" w:rsidR="0081757E" w:rsidRDefault="0081757E" w:rsidP="0081757E">
      <w:pPr>
        <w:pStyle w:val="PargrafodaLista"/>
        <w:ind w:left="0"/>
        <w:jc w:val="both"/>
      </w:pPr>
    </w:p>
    <w:p w14:paraId="01320673" w14:textId="77777777" w:rsidR="0081757E" w:rsidRDefault="0081757E" w:rsidP="0081757E">
      <w:pPr>
        <w:pStyle w:val="PargrafodaLista"/>
        <w:ind w:left="0"/>
        <w:jc w:val="both"/>
      </w:pPr>
    </w:p>
    <w:p w14:paraId="3E0AC1B6" w14:textId="77777777" w:rsidR="00E30D32" w:rsidRDefault="00E30D32" w:rsidP="00EA03D9">
      <w:pPr>
        <w:spacing w:after="0"/>
        <w:rPr>
          <w:szCs w:val="24"/>
          <w:lang w:eastAsia="en-US"/>
        </w:rPr>
      </w:pPr>
      <w:r>
        <w:rPr>
          <w:noProof/>
        </w:rPr>
        <w:lastRenderedPageBreak/>
        <w:t xml:space="preserve">                    </w:t>
      </w:r>
    </w:p>
    <w:p w14:paraId="3DB62F3F" w14:textId="77777777" w:rsidR="00315704" w:rsidRDefault="00E2096A" w:rsidP="001F5C76">
      <w:pPr>
        <w:pStyle w:val="Ttulo2"/>
      </w:pPr>
      <w:bookmarkStart w:id="112" w:name="_Toc67930045"/>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e Professores</w:t>
      </w:r>
      <w:bookmarkEnd w:id="112"/>
    </w:p>
    <w:p w14:paraId="113F4C58" w14:textId="77777777" w:rsidR="00E018FC" w:rsidRDefault="00E018FC" w:rsidP="00D02574">
      <w:pPr>
        <w:pStyle w:val="Ttulo2"/>
        <w:numPr>
          <w:ilvl w:val="0"/>
          <w:numId w:val="0"/>
        </w:numPr>
      </w:pPr>
    </w:p>
    <w:p w14:paraId="0D8AC4CD" w14:textId="77777777" w:rsidR="0081757E" w:rsidRDefault="0081757E" w:rsidP="0081757E">
      <w:pPr>
        <w:jc w:val="both"/>
        <w:rPr>
          <w:lang w:eastAsia="en-US"/>
        </w:rPr>
      </w:pPr>
      <w:r>
        <w:rPr>
          <w:lang w:eastAsia="en-US"/>
        </w:rPr>
        <w:t xml:space="preserve">Será necessário fazer uma reforma, retirando algumas pias e vasos, acessórios, divisórias, piso e azulejo (onde for necessário) e refazer o layout, obedecendo as Leis e Normas de Acessibilidade, além de atender o que for possível aos modelos Padrão FDE. </w:t>
      </w:r>
    </w:p>
    <w:p w14:paraId="1FAC9682" w14:textId="77777777" w:rsidR="0081757E" w:rsidRDefault="0081757E" w:rsidP="0081757E">
      <w:pPr>
        <w:jc w:val="both"/>
        <w:rPr>
          <w:lang w:eastAsia="en-US"/>
        </w:rPr>
      </w:pPr>
      <w:r>
        <w:rPr>
          <w:lang w:eastAsia="en-US"/>
        </w:rPr>
        <w:t>A reforma necessária de parede deverá seguir orientações conforme descritas neste memorial.</w:t>
      </w:r>
    </w:p>
    <w:p w14:paraId="3B16CF3F" w14:textId="77777777" w:rsidR="0081757E" w:rsidRDefault="0081757E" w:rsidP="0081757E">
      <w:pPr>
        <w:spacing w:after="0"/>
        <w:jc w:val="both"/>
        <w:rPr>
          <w:lang w:eastAsia="en-US"/>
        </w:rPr>
      </w:pPr>
      <w:r>
        <w:rPr>
          <w:lang w:eastAsia="en-US"/>
        </w:rPr>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14:paraId="61173917" w14:textId="77777777" w:rsidR="00EA03D9" w:rsidRDefault="00EA03D9" w:rsidP="00EA03D9">
      <w:pPr>
        <w:rPr>
          <w:lang w:eastAsia="en-US"/>
        </w:rPr>
      </w:pPr>
    </w:p>
    <w:p w14:paraId="047E0A9A" w14:textId="52F60E15" w:rsidR="008D3CD9" w:rsidRDefault="008D3CD9" w:rsidP="00EA03D9">
      <w:pPr>
        <w:rPr>
          <w:b/>
          <w:lang w:eastAsia="en-US"/>
        </w:rPr>
      </w:pPr>
      <w:r>
        <w:rPr>
          <w:b/>
          <w:lang w:eastAsia="en-US"/>
        </w:rPr>
        <w:t>Lavatório</w:t>
      </w:r>
    </w:p>
    <w:p w14:paraId="72696945" w14:textId="77777777"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 com esforço máximo de 23 N, com sensores eletrônicos ou dispositivos equivalentes.</w:t>
      </w:r>
    </w:p>
    <w:p w14:paraId="50F8662A" w14:textId="77777777" w:rsidR="008D3CD9" w:rsidRDefault="008D3CD9" w:rsidP="008D3CD9">
      <w:pPr>
        <w:jc w:val="both"/>
      </w:pPr>
      <w:r>
        <w:t>Deverá ser equipado com duas barras de apoio na vertical, uma de cada lado e garantir as seguintes condições, conforme NBR 9050:</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48239DF9"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88569D">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A87B324" w14:textId="77777777" w:rsidR="005B35E1" w:rsidRPr="003C6A70"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F1B5575" w14:textId="77777777"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14:paraId="40541845" w14:textId="77777777" w:rsidR="008D3CD9" w:rsidRDefault="008D3CD9" w:rsidP="008D3CD9">
      <w:pPr>
        <w:spacing w:after="0"/>
        <w:jc w:val="both"/>
        <w:rPr>
          <w:lang w:eastAsia="en-US"/>
        </w:rPr>
      </w:pPr>
    </w:p>
    <w:p w14:paraId="7533F797" w14:textId="77777777" w:rsidR="008D3CD9" w:rsidRDefault="008D3CD9" w:rsidP="008D3CD9">
      <w:pPr>
        <w:spacing w:after="0"/>
        <w:jc w:val="center"/>
        <w:rPr>
          <w:lang w:eastAsia="en-US"/>
        </w:rPr>
      </w:pPr>
      <w:r>
        <w:rPr>
          <w:noProof/>
        </w:rPr>
        <w:lastRenderedPageBreak/>
        <w:drawing>
          <wp:inline distT="0" distB="0" distL="0" distR="0" wp14:anchorId="21FDF065" wp14:editId="3242E3C9">
            <wp:extent cx="5152593" cy="2276475"/>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227748" cy="2309679"/>
                    </a:xfrm>
                    <a:prstGeom prst="rect">
                      <a:avLst/>
                    </a:prstGeom>
                  </pic:spPr>
                </pic:pic>
              </a:graphicData>
            </a:graphic>
          </wp:inline>
        </w:drawing>
      </w: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49EBA5BD" w:rsidR="008D3CD9" w:rsidRDefault="007F3B11" w:rsidP="008D3CD9">
      <w:pPr>
        <w:spacing w:after="0" w:line="360" w:lineRule="auto"/>
        <w:jc w:val="center"/>
        <w:rPr>
          <w:sz w:val="20"/>
          <w:szCs w:val="20"/>
          <w:lang w:eastAsia="en-US"/>
        </w:rPr>
      </w:pPr>
      <w:r>
        <w:rPr>
          <w:sz w:val="20"/>
          <w:szCs w:val="20"/>
          <w:lang w:eastAsia="en-US"/>
        </w:rPr>
        <w:t>Fonte: NBR 9050/2020</w:t>
      </w:r>
    </w:p>
    <w:p w14:paraId="0B4B6F6C" w14:textId="77777777" w:rsidR="006A0DE0" w:rsidRDefault="006A0DE0" w:rsidP="008D3CD9">
      <w:pPr>
        <w:spacing w:after="0" w:line="360" w:lineRule="auto"/>
        <w:jc w:val="center"/>
        <w:rPr>
          <w:sz w:val="20"/>
          <w:szCs w:val="20"/>
          <w:lang w:eastAsia="en-US"/>
        </w:rPr>
      </w:pPr>
    </w:p>
    <w:p w14:paraId="731C8435" w14:textId="77777777" w:rsidR="008D3CD9" w:rsidRDefault="008D3CD9" w:rsidP="008D3CD9">
      <w:pPr>
        <w:pStyle w:val="Legenda"/>
        <w:rPr>
          <w:lang w:eastAsia="en-US"/>
        </w:rPr>
      </w:pPr>
    </w:p>
    <w:p w14:paraId="2808CDDB" w14:textId="77777777" w:rsidR="008D3CD9" w:rsidRDefault="008D3CD9" w:rsidP="008D3CD9">
      <w:pPr>
        <w:spacing w:after="0"/>
        <w:jc w:val="center"/>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256F2B" w14:textId="77777777" w:rsidR="008D3CD9" w:rsidRDefault="008D3CD9"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t xml:space="preserve">Espelho </w:t>
      </w:r>
    </w:p>
    <w:p w14:paraId="37EDFF52" w14:textId="77777777" w:rsidR="008D3CD9" w:rsidRDefault="008D3CD9" w:rsidP="008D3CD9">
      <w:pPr>
        <w:spacing w:after="0"/>
        <w:jc w:val="both"/>
        <w:rPr>
          <w:lang w:eastAsia="en-US"/>
        </w:rPr>
      </w:pPr>
      <w:r>
        <w:rPr>
          <w:lang w:eastAsia="en-US"/>
        </w:rPr>
        <w:t>Para o espelho instalado no lavatório acessível,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77777777" w:rsidR="008D3CD9" w:rsidRDefault="008D3CD9" w:rsidP="008D3CD9">
      <w:pPr>
        <w:spacing w:after="0"/>
        <w:jc w:val="both"/>
        <w:rPr>
          <w:lang w:eastAsia="en-US"/>
        </w:rPr>
      </w:pPr>
    </w:p>
    <w:p w14:paraId="0D84EC94" w14:textId="77777777"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lastRenderedPageBreak/>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0B3C373F" w:rsidR="008D3CD9" w:rsidRDefault="0081757E" w:rsidP="008D3CD9">
      <w:pPr>
        <w:spacing w:after="0" w:line="360" w:lineRule="auto"/>
        <w:jc w:val="center"/>
        <w:rPr>
          <w:sz w:val="20"/>
          <w:szCs w:val="20"/>
          <w:lang w:eastAsia="en-US"/>
        </w:rPr>
      </w:pPr>
      <w:r>
        <w:rPr>
          <w:sz w:val="20"/>
          <w:szCs w:val="20"/>
          <w:lang w:eastAsia="en-US"/>
        </w:rPr>
        <w:t>Fonte: NBR 9050/2020</w:t>
      </w:r>
    </w:p>
    <w:p w14:paraId="2C4EFD1D" w14:textId="77777777" w:rsidR="008D3CD9" w:rsidRDefault="008D3CD9" w:rsidP="008D3CD9">
      <w:pPr>
        <w:spacing w:after="0" w:line="360" w:lineRule="auto"/>
        <w:jc w:val="center"/>
        <w:rPr>
          <w:sz w:val="20"/>
          <w:szCs w:val="20"/>
          <w:lang w:eastAsia="en-US"/>
        </w:rPr>
      </w:pPr>
    </w:p>
    <w:p w14:paraId="1F8D2B36" w14:textId="77777777" w:rsidR="006A0DE0" w:rsidRDefault="006A0DE0" w:rsidP="008D3CD9">
      <w:pPr>
        <w:spacing w:after="0"/>
        <w:jc w:val="both"/>
        <w:rPr>
          <w:szCs w:val="24"/>
          <w:lang w:eastAsia="en-US"/>
        </w:rPr>
      </w:pPr>
    </w:p>
    <w:p w14:paraId="1F695D73" w14:textId="77777777" w:rsidR="006A0DE0" w:rsidRDefault="006A0DE0" w:rsidP="008D3CD9">
      <w:pPr>
        <w:spacing w:after="0"/>
        <w:jc w:val="both"/>
        <w:rPr>
          <w:szCs w:val="24"/>
          <w:lang w:eastAsia="en-US"/>
        </w:rPr>
      </w:pPr>
    </w:p>
    <w:p w14:paraId="3CCAC7AC" w14:textId="77777777" w:rsidR="006A0DE0" w:rsidRDefault="006A0DE0" w:rsidP="008D3CD9">
      <w:pPr>
        <w:spacing w:after="0"/>
        <w:jc w:val="both"/>
        <w:rPr>
          <w:szCs w:val="24"/>
          <w:lang w:eastAsia="en-US"/>
        </w:rPr>
      </w:pPr>
    </w:p>
    <w:p w14:paraId="6D510F02" w14:textId="2832B808"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462AE214" w14:textId="77777777" w:rsidR="008D3CD9" w:rsidRDefault="008D3CD9" w:rsidP="008D3CD9">
      <w:pPr>
        <w:pStyle w:val="PargrafodaLista"/>
        <w:numPr>
          <w:ilvl w:val="0"/>
          <w:numId w:val="31"/>
        </w:numPr>
        <w:jc w:val="both"/>
        <w:rPr>
          <w:b/>
          <w:lang w:eastAsia="en-US"/>
        </w:rPr>
      </w:pPr>
      <w:r>
        <w:rPr>
          <w:b/>
          <w:lang w:eastAsia="en-US"/>
        </w:rPr>
        <w:t>Bacia Sanitária Infantil</w:t>
      </w:r>
    </w:p>
    <w:p w14:paraId="46D0A167" w14:textId="77777777" w:rsidR="0081757E" w:rsidRPr="0081757E" w:rsidRDefault="0081757E" w:rsidP="0081757E">
      <w:pPr>
        <w:pStyle w:val="PargrafodaLista"/>
        <w:numPr>
          <w:ilvl w:val="0"/>
          <w:numId w:val="31"/>
        </w:numPr>
        <w:autoSpaceDE w:val="0"/>
        <w:autoSpaceDN w:val="0"/>
        <w:adjustRightInd w:val="0"/>
        <w:spacing w:after="0"/>
        <w:jc w:val="both"/>
        <w:rPr>
          <w:szCs w:val="24"/>
          <w:lang w:eastAsia="en-US"/>
        </w:rPr>
      </w:pPr>
      <w:r w:rsidRPr="0081757E">
        <w:rPr>
          <w:szCs w:val="24"/>
          <w:lang w:eastAsia="en-US"/>
        </w:rPr>
        <w:t>De acordo com a NBR 9050/2020, recomenda-se que, nos conjuntos de sanit</w:t>
      </w:r>
      <w:r w:rsidRPr="0081757E">
        <w:rPr>
          <w:rFonts w:hint="eastAsia"/>
          <w:szCs w:val="24"/>
          <w:lang w:eastAsia="en-US"/>
        </w:rPr>
        <w:t>á</w:t>
      </w:r>
      <w:r w:rsidRPr="0081757E">
        <w:rPr>
          <w:szCs w:val="24"/>
          <w:lang w:eastAsia="en-US"/>
        </w:rPr>
        <w:t>rios, seja instalada uma bacia infantil para uso por pessoas com baixa estatura e crian</w:t>
      </w:r>
      <w:r w:rsidRPr="0081757E">
        <w:rPr>
          <w:rFonts w:hint="eastAsia"/>
          <w:szCs w:val="24"/>
          <w:lang w:eastAsia="en-US"/>
        </w:rPr>
        <w:t>ç</w:t>
      </w:r>
      <w:r w:rsidRPr="0081757E">
        <w:rPr>
          <w:szCs w:val="24"/>
          <w:lang w:eastAsia="en-US"/>
        </w:rPr>
        <w:t>as.</w:t>
      </w:r>
    </w:p>
    <w:p w14:paraId="4CCCCD4D" w14:textId="77777777" w:rsidR="0081757E" w:rsidRPr="0081757E" w:rsidRDefault="0081757E" w:rsidP="0081757E">
      <w:pPr>
        <w:pStyle w:val="PargrafodaLista"/>
        <w:numPr>
          <w:ilvl w:val="0"/>
          <w:numId w:val="31"/>
        </w:numPr>
        <w:spacing w:after="0"/>
        <w:jc w:val="both"/>
        <w:rPr>
          <w:szCs w:val="24"/>
          <w:lang w:eastAsia="en-US"/>
        </w:rPr>
      </w:pPr>
    </w:p>
    <w:p w14:paraId="67ECD77D" w14:textId="77777777" w:rsidR="0081757E" w:rsidRPr="0081757E" w:rsidRDefault="0081757E" w:rsidP="0081757E">
      <w:pPr>
        <w:pStyle w:val="PargrafodaLista"/>
        <w:numPr>
          <w:ilvl w:val="0"/>
          <w:numId w:val="31"/>
        </w:numPr>
        <w:spacing w:after="0"/>
        <w:jc w:val="both"/>
        <w:rPr>
          <w:szCs w:val="24"/>
          <w:lang w:eastAsia="en-US"/>
        </w:rPr>
      </w:pPr>
      <w:r w:rsidRPr="0081757E">
        <w:rPr>
          <w:szCs w:val="24"/>
          <w:lang w:eastAsia="en-US"/>
        </w:rPr>
        <w:t>A altura da bacia considerando o assento deverá ser de 36cm, e a instalação da válvula de descarga na altura de 0,85cm do piso acabado.</w:t>
      </w:r>
    </w:p>
    <w:p w14:paraId="6DC7E381" w14:textId="5D775A50" w:rsidR="008D3CD9" w:rsidRDefault="008D3CD9" w:rsidP="006A0DE0">
      <w:pPr>
        <w:spacing w:after="0" w:line="360" w:lineRule="auto"/>
        <w:jc w:val="center"/>
        <w:rPr>
          <w:sz w:val="20"/>
          <w:szCs w:val="20"/>
          <w:lang w:eastAsia="en-US"/>
        </w:rPr>
      </w:pP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113" w:name="_Toc38656725"/>
      <w:bookmarkStart w:id="114" w:name="_Toc67930046"/>
      <w:r>
        <w:t>Sanitário Acessível Unissex</w:t>
      </w:r>
      <w:bookmarkEnd w:id="114"/>
      <w:r>
        <w:t xml:space="preserve"> </w:t>
      </w:r>
      <w:bookmarkEnd w:id="113"/>
    </w:p>
    <w:p w14:paraId="5ED8BA24" w14:textId="77777777" w:rsidR="008D3CD9" w:rsidRDefault="008D3CD9" w:rsidP="008D3CD9">
      <w:pPr>
        <w:pStyle w:val="Ttulo2"/>
        <w:numPr>
          <w:ilvl w:val="0"/>
          <w:numId w:val="0"/>
        </w:numPr>
      </w:pPr>
    </w:p>
    <w:p w14:paraId="72A42647" w14:textId="1344425B" w:rsidR="0081757E" w:rsidRDefault="0081757E" w:rsidP="0081757E">
      <w:pPr>
        <w:spacing w:after="0"/>
        <w:jc w:val="both"/>
        <w:rPr>
          <w:lang w:eastAsia="en-US"/>
        </w:rPr>
      </w:pPr>
      <w:r>
        <w:rPr>
          <w:lang w:eastAsia="en-US"/>
        </w:rPr>
        <w:t>Para atendimento da NBR 9050, será instalado um sanitário acessível unissex em cada nível, com entrada independente, por ser edificação de uso público existente. Por equidade, como nãos tem sanitário no pavimento superior, não terá sanitário acessível, porém, o sanitário acessível do pavimento térreo está a menos de 50m de percurso.</w:t>
      </w:r>
    </w:p>
    <w:p w14:paraId="1E5D542D" w14:textId="77777777" w:rsidR="0081757E" w:rsidRDefault="0081757E" w:rsidP="0081757E">
      <w:pPr>
        <w:spacing w:after="0"/>
        <w:jc w:val="both"/>
        <w:rPr>
          <w:lang w:eastAsia="en-US"/>
        </w:rPr>
      </w:pPr>
    </w:p>
    <w:p w14:paraId="7D7308DA" w14:textId="77777777" w:rsidR="0081757E" w:rsidRDefault="0081757E" w:rsidP="0081757E">
      <w:pPr>
        <w:spacing w:after="0"/>
        <w:jc w:val="both"/>
        <w:rPr>
          <w:lang w:eastAsia="en-US"/>
        </w:rPr>
      </w:pPr>
      <w:r>
        <w:rPr>
          <w:lang w:eastAsia="en-US"/>
        </w:rPr>
        <w:lastRenderedPageBreak/>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14:paraId="4127907A" w14:textId="77777777" w:rsidR="0081757E" w:rsidRDefault="0081757E" w:rsidP="0081757E">
      <w:pPr>
        <w:spacing w:after="0"/>
        <w:jc w:val="both"/>
        <w:rPr>
          <w:szCs w:val="24"/>
          <w:lang w:eastAsia="en-US"/>
        </w:rPr>
      </w:pPr>
    </w:p>
    <w:p w14:paraId="25DE66C6" w14:textId="77777777" w:rsidR="0081757E" w:rsidRDefault="0081757E" w:rsidP="0081757E">
      <w:pPr>
        <w:spacing w:after="0"/>
        <w:jc w:val="both"/>
        <w:rPr>
          <w:szCs w:val="24"/>
          <w:lang w:eastAsia="en-US"/>
        </w:rPr>
      </w:pPr>
    </w:p>
    <w:p w14:paraId="60197439" w14:textId="77777777" w:rsidR="0081757E" w:rsidRDefault="0081757E" w:rsidP="0081757E">
      <w:pPr>
        <w:spacing w:after="0"/>
        <w:jc w:val="both"/>
        <w:rPr>
          <w:szCs w:val="24"/>
          <w:lang w:eastAsia="en-US"/>
        </w:rPr>
      </w:pPr>
    </w:p>
    <w:p w14:paraId="4B8C94AF" w14:textId="77777777" w:rsidR="0081757E" w:rsidRDefault="0081757E" w:rsidP="0081757E">
      <w:pPr>
        <w:spacing w:after="0"/>
        <w:jc w:val="both"/>
        <w:rPr>
          <w:szCs w:val="24"/>
          <w:lang w:eastAsia="en-US"/>
        </w:rPr>
      </w:pPr>
    </w:p>
    <w:p w14:paraId="6B30DF94" w14:textId="77777777" w:rsidR="0081757E" w:rsidRDefault="0081757E" w:rsidP="0081757E">
      <w:pPr>
        <w:spacing w:after="0"/>
        <w:jc w:val="both"/>
        <w:rPr>
          <w:szCs w:val="24"/>
          <w:lang w:eastAsia="en-US"/>
        </w:rPr>
      </w:pPr>
    </w:p>
    <w:p w14:paraId="4CFE2115" w14:textId="77777777" w:rsidR="0081757E" w:rsidRDefault="0081757E" w:rsidP="0081757E">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4C480742" w14:textId="77777777" w:rsidR="0081757E" w:rsidRDefault="0081757E" w:rsidP="0081757E">
      <w:pPr>
        <w:spacing w:after="0"/>
        <w:jc w:val="both"/>
        <w:rPr>
          <w:szCs w:val="24"/>
          <w:lang w:eastAsia="en-US"/>
        </w:rPr>
      </w:pPr>
    </w:p>
    <w:p w14:paraId="024B46A6" w14:textId="77777777" w:rsidR="0081757E" w:rsidRDefault="0081757E" w:rsidP="0081757E">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14:paraId="1CE1EF5A" w14:textId="77777777" w:rsidR="0081757E" w:rsidRDefault="0081757E" w:rsidP="0081757E">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77478FD4"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77777777"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6784CD37" w14:textId="77777777"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77777777" w:rsidR="008D3CD9" w:rsidRDefault="008D3CD9" w:rsidP="008D3CD9">
      <w:pPr>
        <w:jc w:val="both"/>
      </w:pPr>
      <w:r>
        <w:t>Deverá ser equipado com duas barras de apoio na vertical, uma de cada lado e garantir as seguintes condições, conforme NBR 9050:</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7A62F39E"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7777777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34ED4727" w14:textId="15407EFE" w:rsidR="008D3CD9" w:rsidRDefault="008D3CD9" w:rsidP="008D3CD9">
      <w:pPr>
        <w:autoSpaceDE w:val="0"/>
        <w:autoSpaceDN w:val="0"/>
        <w:adjustRightInd w:val="0"/>
        <w:spacing w:after="0"/>
        <w:jc w:val="both"/>
        <w:rPr>
          <w:lang w:eastAsia="en-US"/>
        </w:rPr>
      </w:pPr>
    </w:p>
    <w:p w14:paraId="6654857A" w14:textId="539183CB" w:rsidR="006A0DE0" w:rsidRDefault="006A0DE0" w:rsidP="008D3CD9">
      <w:pPr>
        <w:autoSpaceDE w:val="0"/>
        <w:autoSpaceDN w:val="0"/>
        <w:adjustRightInd w:val="0"/>
        <w:spacing w:after="0"/>
        <w:jc w:val="both"/>
        <w:rPr>
          <w:lang w:eastAsia="en-US"/>
        </w:rPr>
      </w:pPr>
    </w:p>
    <w:p w14:paraId="1079E0DC" w14:textId="2EB410CB" w:rsidR="006A0DE0" w:rsidRDefault="006A0DE0" w:rsidP="008D3CD9">
      <w:pPr>
        <w:autoSpaceDE w:val="0"/>
        <w:autoSpaceDN w:val="0"/>
        <w:adjustRightInd w:val="0"/>
        <w:spacing w:after="0"/>
        <w:jc w:val="both"/>
        <w:rPr>
          <w:lang w:eastAsia="en-US"/>
        </w:rPr>
      </w:pPr>
    </w:p>
    <w:p w14:paraId="4CF5106A" w14:textId="70839616" w:rsidR="006A0DE0" w:rsidRDefault="006A0DE0" w:rsidP="008D3CD9">
      <w:pPr>
        <w:autoSpaceDE w:val="0"/>
        <w:autoSpaceDN w:val="0"/>
        <w:adjustRightInd w:val="0"/>
        <w:spacing w:after="0"/>
        <w:jc w:val="both"/>
        <w:rPr>
          <w:lang w:eastAsia="en-US"/>
        </w:rPr>
      </w:pPr>
    </w:p>
    <w:p w14:paraId="0321B332" w14:textId="77777777" w:rsidR="006A0DE0" w:rsidRDefault="006A0DE0"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0B1AB075" w14:textId="77777777" w:rsidR="008D3CD9" w:rsidRDefault="008D3CD9" w:rsidP="008D3CD9">
      <w:pPr>
        <w:spacing w:after="0" w:line="360" w:lineRule="auto"/>
        <w:jc w:val="center"/>
        <w:rPr>
          <w:sz w:val="20"/>
          <w:szCs w:val="20"/>
          <w:lang w:eastAsia="en-US"/>
        </w:rPr>
      </w:pPr>
    </w:p>
    <w:p w14:paraId="506D87F8" w14:textId="3EE4398A"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58B522CD" w14:textId="22A008E8" w:rsidR="008D3CD9" w:rsidRDefault="0081757E" w:rsidP="006A0DE0">
      <w:pPr>
        <w:spacing w:after="0" w:line="360" w:lineRule="auto"/>
        <w:jc w:val="center"/>
        <w:rPr>
          <w:sz w:val="20"/>
          <w:szCs w:val="20"/>
          <w:lang w:eastAsia="en-US"/>
        </w:rPr>
      </w:pPr>
      <w:r>
        <w:rPr>
          <w:sz w:val="20"/>
          <w:szCs w:val="20"/>
          <w:lang w:eastAsia="en-US"/>
        </w:rPr>
        <w:t>Fonte: NBR 9050/2020</w:t>
      </w:r>
    </w:p>
    <w:p w14:paraId="6714B188" w14:textId="77777777" w:rsidR="006A0DE0" w:rsidRDefault="006A0DE0" w:rsidP="006A0DE0">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5D1D61CA" w14:textId="77777777" w:rsidR="008D3CD9" w:rsidRDefault="008D3CD9" w:rsidP="008D3CD9">
      <w:pPr>
        <w:spacing w:after="0"/>
        <w:jc w:val="both"/>
        <w:rPr>
          <w:lang w:eastAsia="en-US"/>
        </w:rPr>
      </w:pPr>
    </w:p>
    <w:p w14:paraId="2D0425F6" w14:textId="77777777" w:rsidR="006A0DE0" w:rsidRDefault="006A0DE0" w:rsidP="008D3CD9">
      <w:pPr>
        <w:spacing w:after="0"/>
        <w:jc w:val="both"/>
        <w:rPr>
          <w:lang w:eastAsia="en-US"/>
        </w:rPr>
      </w:pPr>
    </w:p>
    <w:p w14:paraId="5D81C636" w14:textId="77777777" w:rsidR="006A0DE0" w:rsidRDefault="006A0DE0" w:rsidP="008D3CD9">
      <w:pPr>
        <w:spacing w:after="0"/>
        <w:jc w:val="both"/>
        <w:rPr>
          <w:lang w:eastAsia="en-US"/>
        </w:rPr>
      </w:pPr>
    </w:p>
    <w:p w14:paraId="055551DB" w14:textId="77777777" w:rsidR="006A0DE0" w:rsidRDefault="006A0DE0" w:rsidP="008D3CD9">
      <w:pPr>
        <w:spacing w:after="0"/>
        <w:jc w:val="both"/>
        <w:rPr>
          <w:lang w:eastAsia="en-US"/>
        </w:rPr>
      </w:pPr>
    </w:p>
    <w:p w14:paraId="4B3D7805" w14:textId="569DF88E"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77777777" w:rsidR="008D3CD9" w:rsidRDefault="008D3CD9" w:rsidP="008D3CD9">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77777777" w:rsidR="008D3CD9" w:rsidRDefault="008D3CD9" w:rsidP="008D3CD9">
      <w:pPr>
        <w:spacing w:after="0"/>
        <w:jc w:val="both"/>
        <w:rPr>
          <w:lang w:eastAsia="en-US"/>
        </w:rPr>
      </w:pPr>
    </w:p>
    <w:p w14:paraId="3C3F8319" w14:textId="77777777" w:rsidR="008D3CD9" w:rsidRDefault="008D3CD9" w:rsidP="008D3CD9">
      <w:pPr>
        <w:spacing w:after="0"/>
        <w:jc w:val="center"/>
        <w:rPr>
          <w:lang w:eastAsia="en-US"/>
        </w:rPr>
      </w:pPr>
      <w:r>
        <w:rPr>
          <w:noProof/>
        </w:rPr>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00D4A3CB" w:rsidR="008D3CD9" w:rsidRDefault="007F3B11"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77777777"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33DDFEFD" w14:textId="3531F21C" w:rsidR="008D3CD9" w:rsidRDefault="008D3CD9" w:rsidP="008D3CD9">
      <w:pPr>
        <w:spacing w:after="0"/>
        <w:jc w:val="both"/>
        <w:rPr>
          <w:szCs w:val="24"/>
          <w:lang w:eastAsia="en-US"/>
        </w:rPr>
      </w:pPr>
    </w:p>
    <w:p w14:paraId="5821F4D0" w14:textId="29B9A4D5" w:rsidR="006A0DE0" w:rsidRDefault="006A0DE0" w:rsidP="008D3CD9">
      <w:pPr>
        <w:spacing w:after="0"/>
        <w:jc w:val="both"/>
        <w:rPr>
          <w:szCs w:val="24"/>
          <w:lang w:eastAsia="en-US"/>
        </w:rPr>
      </w:pPr>
    </w:p>
    <w:p w14:paraId="51F54DFA" w14:textId="4ABD5E6A" w:rsidR="006A0DE0" w:rsidRDefault="006A0DE0" w:rsidP="008D3CD9">
      <w:pPr>
        <w:spacing w:after="0"/>
        <w:jc w:val="both"/>
        <w:rPr>
          <w:szCs w:val="24"/>
          <w:lang w:eastAsia="en-US"/>
        </w:rPr>
      </w:pPr>
    </w:p>
    <w:p w14:paraId="5DDBE63E" w14:textId="581CBB47" w:rsidR="006A0DE0" w:rsidRDefault="006A0DE0" w:rsidP="008D3CD9">
      <w:pPr>
        <w:spacing w:after="0"/>
        <w:jc w:val="both"/>
        <w:rPr>
          <w:szCs w:val="24"/>
          <w:lang w:eastAsia="en-US"/>
        </w:rPr>
      </w:pPr>
    </w:p>
    <w:p w14:paraId="61497C11" w14:textId="5B2979E2" w:rsidR="006A0DE0" w:rsidRDefault="006A0DE0" w:rsidP="008D3CD9">
      <w:pPr>
        <w:spacing w:after="0"/>
        <w:jc w:val="both"/>
        <w:rPr>
          <w:szCs w:val="24"/>
          <w:lang w:eastAsia="en-US"/>
        </w:rPr>
      </w:pPr>
    </w:p>
    <w:p w14:paraId="6135A78B" w14:textId="62697488" w:rsidR="006A0DE0" w:rsidRDefault="006A0DE0" w:rsidP="008D3CD9">
      <w:pPr>
        <w:spacing w:after="0"/>
        <w:jc w:val="both"/>
        <w:rPr>
          <w:szCs w:val="24"/>
          <w:lang w:eastAsia="en-US"/>
        </w:rPr>
      </w:pPr>
    </w:p>
    <w:p w14:paraId="02A87AF9" w14:textId="77777777" w:rsidR="006A0DE0" w:rsidRDefault="006A0DE0"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671EE3E2" w14:textId="74F15F03" w:rsidR="006A0DE0" w:rsidRDefault="006A0DE0" w:rsidP="008D3CD9">
      <w:pPr>
        <w:spacing w:after="0" w:line="360" w:lineRule="auto"/>
        <w:jc w:val="center"/>
        <w:rPr>
          <w:sz w:val="20"/>
          <w:szCs w:val="20"/>
          <w:lang w:eastAsia="en-US"/>
        </w:rPr>
      </w:pPr>
    </w:p>
    <w:p w14:paraId="509FD06D" w14:textId="77777777" w:rsidR="0081757E" w:rsidRDefault="0081757E" w:rsidP="0081757E">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1E0BD6AB" w14:textId="77777777" w:rsidR="0081757E" w:rsidRDefault="0081757E" w:rsidP="0081757E">
      <w:pPr>
        <w:autoSpaceDE w:val="0"/>
        <w:autoSpaceDN w:val="0"/>
        <w:adjustRightInd w:val="0"/>
        <w:spacing w:after="0"/>
        <w:jc w:val="both"/>
        <w:rPr>
          <w:szCs w:val="24"/>
          <w:lang w:eastAsia="en-US"/>
        </w:rPr>
      </w:pPr>
    </w:p>
    <w:p w14:paraId="47371545" w14:textId="77777777" w:rsidR="0081757E" w:rsidRPr="000231BB" w:rsidRDefault="0081757E" w:rsidP="0081757E">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2737C5EB" w14:textId="77777777" w:rsidR="0081757E" w:rsidRPr="000231BB" w:rsidRDefault="0081757E" w:rsidP="0081757E">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21B097A6" w14:textId="77777777" w:rsidR="0081757E" w:rsidRDefault="0081757E" w:rsidP="0081757E">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0EB67587" w14:textId="77777777" w:rsidR="0081757E" w:rsidRDefault="0081757E" w:rsidP="0081757E">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08C774B1" w14:textId="77777777" w:rsidR="0081757E" w:rsidRDefault="0081757E" w:rsidP="0081757E">
      <w:pPr>
        <w:autoSpaceDE w:val="0"/>
        <w:autoSpaceDN w:val="0"/>
        <w:adjustRightInd w:val="0"/>
        <w:spacing w:after="0"/>
        <w:jc w:val="both"/>
        <w:rPr>
          <w:szCs w:val="24"/>
          <w:lang w:eastAsia="en-US"/>
        </w:rPr>
      </w:pPr>
    </w:p>
    <w:p w14:paraId="66D46A10" w14:textId="77777777" w:rsidR="0081757E" w:rsidRDefault="0081757E" w:rsidP="0081757E">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7DF5D7C0" w14:textId="77777777" w:rsidR="0081757E" w:rsidRDefault="0081757E" w:rsidP="0081757E">
      <w:pPr>
        <w:spacing w:after="0"/>
        <w:jc w:val="both"/>
        <w:rPr>
          <w:szCs w:val="24"/>
          <w:lang w:eastAsia="en-US"/>
        </w:rPr>
      </w:pPr>
    </w:p>
    <w:p w14:paraId="5B62EF30" w14:textId="77777777" w:rsidR="0081757E" w:rsidRDefault="0081757E" w:rsidP="0081757E">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14:paraId="7D7EE9D0" w14:textId="77777777" w:rsidR="0081757E" w:rsidRDefault="0081757E" w:rsidP="0081757E">
      <w:pPr>
        <w:autoSpaceDE w:val="0"/>
        <w:autoSpaceDN w:val="0"/>
        <w:adjustRightInd w:val="0"/>
        <w:spacing w:after="0"/>
        <w:jc w:val="both"/>
        <w:rPr>
          <w:szCs w:val="24"/>
          <w:lang w:eastAsia="en-US"/>
        </w:rPr>
      </w:pPr>
    </w:p>
    <w:p w14:paraId="08DCC78D" w14:textId="77777777" w:rsidR="0081757E" w:rsidRDefault="0081757E" w:rsidP="0081757E">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6AD6E1C2" w14:textId="77777777" w:rsidR="0081757E" w:rsidRDefault="0081757E" w:rsidP="008D3CD9">
      <w:pPr>
        <w:spacing w:after="0" w:line="360" w:lineRule="auto"/>
        <w:jc w:val="center"/>
        <w:rPr>
          <w:sz w:val="20"/>
          <w:szCs w:val="20"/>
          <w:lang w:eastAsia="en-US"/>
        </w:rPr>
      </w:pPr>
    </w:p>
    <w:p w14:paraId="116628F6" w14:textId="77777777" w:rsidR="006A0DE0" w:rsidRDefault="006A0DE0" w:rsidP="008D3CD9">
      <w:pPr>
        <w:spacing w:after="0" w:line="360" w:lineRule="auto"/>
        <w:jc w:val="center"/>
        <w:rPr>
          <w:sz w:val="20"/>
          <w:szCs w:val="20"/>
          <w:lang w:eastAsia="en-US"/>
        </w:rPr>
      </w:pPr>
    </w:p>
    <w:p w14:paraId="549DF3D7" w14:textId="77777777" w:rsidR="008D3CD9" w:rsidRDefault="008D3CD9" w:rsidP="008D3CD9">
      <w:pPr>
        <w:spacing w:after="0" w:line="360" w:lineRule="auto"/>
        <w:jc w:val="center"/>
        <w:rPr>
          <w:sz w:val="20"/>
          <w:szCs w:val="20"/>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0C3527C5" w14:textId="77777777" w:rsidR="0081757E" w:rsidRDefault="0081757E" w:rsidP="0081757E">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6E4374AC" w14:textId="77777777" w:rsidR="0081757E" w:rsidRDefault="0081757E" w:rsidP="0081757E">
      <w:pPr>
        <w:autoSpaceDE w:val="0"/>
        <w:autoSpaceDN w:val="0"/>
        <w:adjustRightInd w:val="0"/>
        <w:spacing w:after="0"/>
        <w:jc w:val="both"/>
        <w:rPr>
          <w:szCs w:val="24"/>
          <w:lang w:eastAsia="en-US"/>
        </w:rPr>
      </w:pPr>
    </w:p>
    <w:p w14:paraId="2CDFEEF6" w14:textId="77777777" w:rsidR="0081757E" w:rsidRDefault="0081757E" w:rsidP="0081757E">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14:paraId="25DF0C3D" w14:textId="77777777" w:rsidR="0081757E" w:rsidRDefault="0081757E" w:rsidP="0081757E">
      <w:pPr>
        <w:autoSpaceDE w:val="0"/>
        <w:autoSpaceDN w:val="0"/>
        <w:adjustRightInd w:val="0"/>
        <w:spacing w:after="0"/>
        <w:jc w:val="both"/>
        <w:rPr>
          <w:szCs w:val="24"/>
          <w:lang w:eastAsia="en-US"/>
        </w:rPr>
      </w:pPr>
    </w:p>
    <w:p w14:paraId="78E554D3" w14:textId="77777777" w:rsidR="0081757E" w:rsidRDefault="0081757E" w:rsidP="0081757E">
      <w:pPr>
        <w:autoSpaceDE w:val="0"/>
        <w:autoSpaceDN w:val="0"/>
        <w:adjustRightInd w:val="0"/>
        <w:spacing w:after="0"/>
        <w:jc w:val="both"/>
        <w:rPr>
          <w:szCs w:val="24"/>
          <w:lang w:eastAsia="en-US"/>
        </w:rPr>
      </w:pPr>
    </w:p>
    <w:p w14:paraId="10F42C99" w14:textId="77777777" w:rsidR="0081757E" w:rsidRDefault="0081757E" w:rsidP="0081757E">
      <w:pPr>
        <w:autoSpaceDE w:val="0"/>
        <w:autoSpaceDN w:val="0"/>
        <w:adjustRightInd w:val="0"/>
        <w:spacing w:after="0"/>
        <w:jc w:val="both"/>
        <w:rPr>
          <w:szCs w:val="24"/>
          <w:lang w:eastAsia="en-US"/>
        </w:rPr>
      </w:pPr>
      <w:proofErr w:type="gramStart"/>
      <w:r w:rsidRPr="00453B09">
        <w:rPr>
          <w:szCs w:val="24"/>
          <w:lang w:eastAsia="en-US"/>
        </w:rPr>
        <w:lastRenderedPageBreak/>
        <w:t>confeccionadas</w:t>
      </w:r>
      <w:proofErr w:type="gramEnd"/>
      <w:r w:rsidRPr="00453B09">
        <w:rPr>
          <w:szCs w:val="24"/>
          <w:lang w:eastAsia="en-US"/>
        </w:rPr>
        <w:t xml:space="preserve">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025FAC7F" w14:textId="77777777" w:rsidR="0081757E" w:rsidRDefault="0081757E" w:rsidP="0081757E">
      <w:pPr>
        <w:autoSpaceDE w:val="0"/>
        <w:autoSpaceDN w:val="0"/>
        <w:adjustRightInd w:val="0"/>
        <w:spacing w:after="0"/>
        <w:jc w:val="both"/>
        <w:rPr>
          <w:szCs w:val="24"/>
          <w:lang w:eastAsia="en-US"/>
        </w:rPr>
      </w:pPr>
    </w:p>
    <w:p w14:paraId="2B693F7B" w14:textId="77777777" w:rsidR="0081757E" w:rsidRDefault="0081757E" w:rsidP="0081757E">
      <w:pPr>
        <w:autoSpaceDE w:val="0"/>
        <w:autoSpaceDN w:val="0"/>
        <w:adjustRightInd w:val="0"/>
        <w:spacing w:after="0" w:line="240" w:lineRule="auto"/>
        <w:jc w:val="both"/>
        <w:rPr>
          <w:szCs w:val="24"/>
          <w:lang w:eastAsia="en-US"/>
        </w:rPr>
      </w:pPr>
    </w:p>
    <w:p w14:paraId="7FB52620" w14:textId="77777777" w:rsidR="0081757E" w:rsidRDefault="0081757E" w:rsidP="0081757E">
      <w:pPr>
        <w:autoSpaceDE w:val="0"/>
        <w:autoSpaceDN w:val="0"/>
        <w:adjustRightInd w:val="0"/>
        <w:spacing w:after="0" w:line="240" w:lineRule="auto"/>
        <w:jc w:val="both"/>
        <w:rPr>
          <w:szCs w:val="24"/>
          <w:lang w:eastAsia="en-US"/>
        </w:rPr>
      </w:pPr>
    </w:p>
    <w:p w14:paraId="6384A5AA" w14:textId="77777777" w:rsidR="0081757E" w:rsidRDefault="0081757E" w:rsidP="0081757E">
      <w:pPr>
        <w:autoSpaceDE w:val="0"/>
        <w:autoSpaceDN w:val="0"/>
        <w:adjustRightInd w:val="0"/>
        <w:spacing w:after="0" w:line="240" w:lineRule="auto"/>
        <w:jc w:val="both"/>
        <w:rPr>
          <w:szCs w:val="24"/>
          <w:lang w:eastAsia="en-US"/>
        </w:rPr>
      </w:pPr>
    </w:p>
    <w:p w14:paraId="72D45753" w14:textId="77777777" w:rsidR="0081757E" w:rsidRDefault="0081757E" w:rsidP="0081757E">
      <w:pPr>
        <w:autoSpaceDE w:val="0"/>
        <w:autoSpaceDN w:val="0"/>
        <w:adjustRightInd w:val="0"/>
        <w:spacing w:after="0" w:line="240" w:lineRule="auto"/>
        <w:jc w:val="both"/>
        <w:rPr>
          <w:szCs w:val="24"/>
          <w:lang w:eastAsia="en-US"/>
        </w:rPr>
      </w:pPr>
    </w:p>
    <w:p w14:paraId="572712EC" w14:textId="77777777" w:rsidR="0081757E" w:rsidRDefault="0081757E" w:rsidP="0081757E">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110DC6AC" w14:textId="77777777" w:rsidR="0081757E" w:rsidRDefault="0081757E" w:rsidP="0081757E">
      <w:pPr>
        <w:spacing w:after="0" w:line="360" w:lineRule="auto"/>
        <w:jc w:val="center"/>
        <w:rPr>
          <w:sz w:val="20"/>
          <w:szCs w:val="20"/>
          <w:lang w:eastAsia="en-US"/>
        </w:rPr>
      </w:pPr>
    </w:p>
    <w:p w14:paraId="588B6D47" w14:textId="77777777" w:rsidR="0081757E" w:rsidRDefault="0081757E" w:rsidP="0081757E">
      <w:pPr>
        <w:spacing w:after="0" w:line="360" w:lineRule="auto"/>
        <w:jc w:val="center"/>
        <w:rPr>
          <w:sz w:val="20"/>
          <w:szCs w:val="20"/>
          <w:lang w:eastAsia="en-US"/>
        </w:rPr>
      </w:pPr>
      <w:r>
        <w:rPr>
          <w:noProof/>
        </w:rPr>
        <w:drawing>
          <wp:inline distT="0" distB="0" distL="0" distR="0" wp14:anchorId="255407B4" wp14:editId="23B847C1">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114455" cy="3811397"/>
                    </a:xfrm>
                    <a:prstGeom prst="rect">
                      <a:avLst/>
                    </a:prstGeom>
                  </pic:spPr>
                </pic:pic>
              </a:graphicData>
            </a:graphic>
          </wp:inline>
        </w:drawing>
      </w:r>
    </w:p>
    <w:p w14:paraId="77EC30DB" w14:textId="77777777" w:rsidR="0081757E" w:rsidRPr="007A0BD9" w:rsidRDefault="0081757E" w:rsidP="0081757E">
      <w:pPr>
        <w:spacing w:after="0" w:line="360" w:lineRule="auto"/>
        <w:jc w:val="center"/>
        <w:rPr>
          <w:sz w:val="20"/>
          <w:szCs w:val="20"/>
          <w:lang w:eastAsia="en-US"/>
        </w:rPr>
      </w:pPr>
      <w:r>
        <w:rPr>
          <w:sz w:val="20"/>
          <w:szCs w:val="20"/>
          <w:lang w:eastAsia="en-US"/>
        </w:rPr>
        <w:t>Dimensões das barras de apoio</w:t>
      </w:r>
    </w:p>
    <w:p w14:paraId="3B1B2943" w14:textId="77777777" w:rsidR="0081757E" w:rsidRDefault="0081757E" w:rsidP="0081757E">
      <w:pPr>
        <w:spacing w:after="0" w:line="360" w:lineRule="auto"/>
        <w:jc w:val="center"/>
        <w:rPr>
          <w:sz w:val="20"/>
          <w:szCs w:val="20"/>
          <w:lang w:eastAsia="en-US"/>
        </w:rPr>
      </w:pPr>
      <w:r>
        <w:rPr>
          <w:sz w:val="20"/>
          <w:szCs w:val="20"/>
          <w:lang w:eastAsia="en-US"/>
        </w:rPr>
        <w:t>Fonte: NBR 9050/2020</w:t>
      </w:r>
    </w:p>
    <w:p w14:paraId="1C0AB1CE" w14:textId="77777777" w:rsidR="0081757E" w:rsidRDefault="0081757E" w:rsidP="0081757E">
      <w:pPr>
        <w:autoSpaceDE w:val="0"/>
        <w:autoSpaceDN w:val="0"/>
        <w:adjustRightInd w:val="0"/>
        <w:spacing w:after="0"/>
        <w:jc w:val="both"/>
        <w:rPr>
          <w:szCs w:val="24"/>
          <w:lang w:eastAsia="en-US"/>
        </w:rPr>
      </w:pPr>
    </w:p>
    <w:p w14:paraId="6153E3BB" w14:textId="77777777" w:rsidR="0081757E" w:rsidRDefault="0081757E" w:rsidP="0081757E">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6A546A1A" w14:textId="77777777" w:rsidR="0081757E" w:rsidRDefault="0081757E" w:rsidP="0081757E">
      <w:pPr>
        <w:autoSpaceDE w:val="0"/>
        <w:autoSpaceDN w:val="0"/>
        <w:adjustRightInd w:val="0"/>
        <w:spacing w:after="0"/>
        <w:jc w:val="both"/>
        <w:rPr>
          <w:szCs w:val="24"/>
          <w:lang w:eastAsia="en-US"/>
        </w:rPr>
      </w:pPr>
    </w:p>
    <w:p w14:paraId="43775A3C" w14:textId="77777777" w:rsidR="0081757E" w:rsidRDefault="0081757E" w:rsidP="0081757E">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54CD9420" w14:textId="77777777" w:rsidR="0081757E" w:rsidRDefault="0081757E" w:rsidP="0081757E">
      <w:pPr>
        <w:autoSpaceDE w:val="0"/>
        <w:autoSpaceDN w:val="0"/>
        <w:adjustRightInd w:val="0"/>
        <w:spacing w:after="0"/>
        <w:jc w:val="both"/>
        <w:rPr>
          <w:szCs w:val="24"/>
          <w:lang w:eastAsia="en-US"/>
        </w:rPr>
      </w:pPr>
    </w:p>
    <w:p w14:paraId="6DB871C7" w14:textId="77777777" w:rsidR="0081757E" w:rsidRDefault="0081757E" w:rsidP="0081757E">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 xml:space="preserve">(medido pelos </w:t>
      </w:r>
      <w:r w:rsidRPr="003B66F0">
        <w:rPr>
          <w:szCs w:val="24"/>
          <w:lang w:eastAsia="en-US"/>
        </w:rPr>
        <w:lastRenderedPageBreak/>
        <w:t>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57F1DD8C" w14:textId="77777777" w:rsidR="0081757E" w:rsidRDefault="0081757E" w:rsidP="0081757E">
      <w:pPr>
        <w:autoSpaceDE w:val="0"/>
        <w:autoSpaceDN w:val="0"/>
        <w:adjustRightInd w:val="0"/>
        <w:spacing w:after="0"/>
        <w:jc w:val="both"/>
        <w:rPr>
          <w:szCs w:val="24"/>
          <w:lang w:eastAsia="en-US"/>
        </w:rPr>
      </w:pPr>
    </w:p>
    <w:p w14:paraId="74CD203E" w14:textId="77777777" w:rsidR="0081757E" w:rsidRDefault="0081757E" w:rsidP="0081757E">
      <w:pPr>
        <w:autoSpaceDE w:val="0"/>
        <w:autoSpaceDN w:val="0"/>
        <w:adjustRightInd w:val="0"/>
        <w:spacing w:after="0"/>
        <w:jc w:val="both"/>
        <w:rPr>
          <w:szCs w:val="24"/>
          <w:lang w:eastAsia="en-US"/>
        </w:rPr>
      </w:pPr>
    </w:p>
    <w:p w14:paraId="7C5AE94C" w14:textId="77777777" w:rsidR="0081757E" w:rsidRDefault="0081757E" w:rsidP="0081757E">
      <w:pPr>
        <w:autoSpaceDE w:val="0"/>
        <w:autoSpaceDN w:val="0"/>
        <w:adjustRightInd w:val="0"/>
        <w:spacing w:after="0"/>
        <w:jc w:val="center"/>
        <w:rPr>
          <w:noProof/>
        </w:rPr>
      </w:pPr>
    </w:p>
    <w:p w14:paraId="46B515B3" w14:textId="77777777" w:rsidR="0081757E" w:rsidRDefault="0081757E" w:rsidP="0081757E">
      <w:pPr>
        <w:autoSpaceDE w:val="0"/>
        <w:autoSpaceDN w:val="0"/>
        <w:adjustRightInd w:val="0"/>
        <w:spacing w:after="0"/>
        <w:jc w:val="center"/>
        <w:rPr>
          <w:szCs w:val="24"/>
          <w:lang w:eastAsia="en-US"/>
        </w:rPr>
      </w:pPr>
      <w:r>
        <w:rPr>
          <w:noProof/>
        </w:rPr>
        <w:drawing>
          <wp:inline distT="0" distB="0" distL="0" distR="0" wp14:anchorId="6FA58CE7" wp14:editId="3D1B794C">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341236" cy="2275613"/>
                    </a:xfrm>
                    <a:prstGeom prst="rect">
                      <a:avLst/>
                    </a:prstGeom>
                  </pic:spPr>
                </pic:pic>
              </a:graphicData>
            </a:graphic>
          </wp:inline>
        </w:drawing>
      </w:r>
    </w:p>
    <w:p w14:paraId="2C0E4F11" w14:textId="77777777" w:rsidR="0081757E" w:rsidRDefault="0081757E" w:rsidP="0081757E">
      <w:pPr>
        <w:autoSpaceDE w:val="0"/>
        <w:autoSpaceDN w:val="0"/>
        <w:adjustRightInd w:val="0"/>
        <w:spacing w:after="0"/>
        <w:jc w:val="center"/>
        <w:rPr>
          <w:noProof/>
        </w:rPr>
      </w:pPr>
      <w:r>
        <w:rPr>
          <w:noProof/>
        </w:rPr>
        <w:drawing>
          <wp:inline distT="0" distB="0" distL="0" distR="0" wp14:anchorId="62092A5B" wp14:editId="14AAC56B">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766463F9" wp14:editId="045C39F4">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774242" cy="1567248"/>
                    </a:xfrm>
                    <a:prstGeom prst="rect">
                      <a:avLst/>
                    </a:prstGeom>
                  </pic:spPr>
                </pic:pic>
              </a:graphicData>
            </a:graphic>
          </wp:inline>
        </w:drawing>
      </w:r>
    </w:p>
    <w:p w14:paraId="3BFC0D40" w14:textId="77777777" w:rsidR="0081757E" w:rsidRPr="007A0BD9" w:rsidRDefault="0081757E" w:rsidP="0081757E">
      <w:pPr>
        <w:spacing w:after="0" w:line="360" w:lineRule="auto"/>
        <w:jc w:val="center"/>
        <w:rPr>
          <w:sz w:val="20"/>
          <w:szCs w:val="20"/>
          <w:lang w:eastAsia="en-US"/>
        </w:rPr>
      </w:pPr>
      <w:r>
        <w:rPr>
          <w:sz w:val="20"/>
          <w:szCs w:val="20"/>
          <w:lang w:eastAsia="en-US"/>
        </w:rPr>
        <w:t>Bacia convencional com barras de apoio ao fundo e a 90° na parede lateral</w:t>
      </w:r>
    </w:p>
    <w:p w14:paraId="4F95346E" w14:textId="77777777" w:rsidR="0081757E" w:rsidRDefault="0081757E" w:rsidP="0081757E">
      <w:pPr>
        <w:spacing w:after="0" w:line="360" w:lineRule="auto"/>
        <w:jc w:val="center"/>
        <w:rPr>
          <w:sz w:val="20"/>
          <w:szCs w:val="20"/>
          <w:lang w:eastAsia="en-US"/>
        </w:rPr>
      </w:pPr>
      <w:r>
        <w:rPr>
          <w:sz w:val="20"/>
          <w:szCs w:val="20"/>
          <w:lang w:eastAsia="en-US"/>
        </w:rPr>
        <w:t>Fonte: NBR 9050/2020</w:t>
      </w:r>
    </w:p>
    <w:p w14:paraId="2A09342F" w14:textId="77777777" w:rsidR="0081757E" w:rsidRDefault="0081757E" w:rsidP="0081757E">
      <w:pPr>
        <w:spacing w:after="0" w:line="360" w:lineRule="auto"/>
        <w:jc w:val="center"/>
        <w:rPr>
          <w:sz w:val="20"/>
          <w:szCs w:val="20"/>
          <w:lang w:eastAsia="en-US"/>
        </w:rPr>
      </w:pPr>
    </w:p>
    <w:p w14:paraId="3E23A8D8" w14:textId="77777777" w:rsidR="0081757E" w:rsidRDefault="0081757E" w:rsidP="0081757E">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79114207" w14:textId="77777777" w:rsidR="0081757E" w:rsidRDefault="0081757E" w:rsidP="0081757E">
      <w:pPr>
        <w:autoSpaceDE w:val="0"/>
        <w:autoSpaceDN w:val="0"/>
        <w:adjustRightInd w:val="0"/>
        <w:spacing w:after="0"/>
        <w:jc w:val="both"/>
        <w:rPr>
          <w:szCs w:val="24"/>
          <w:lang w:eastAsia="en-US"/>
        </w:rPr>
      </w:pPr>
    </w:p>
    <w:p w14:paraId="261F0566" w14:textId="77777777" w:rsidR="0081757E" w:rsidRDefault="0081757E" w:rsidP="0081757E">
      <w:pPr>
        <w:autoSpaceDE w:val="0"/>
        <w:autoSpaceDN w:val="0"/>
        <w:adjustRightInd w:val="0"/>
        <w:spacing w:after="0"/>
        <w:jc w:val="center"/>
        <w:rPr>
          <w:szCs w:val="24"/>
          <w:lang w:eastAsia="en-US"/>
        </w:rPr>
      </w:pPr>
      <w:r>
        <w:rPr>
          <w:noProof/>
        </w:rPr>
        <w:drawing>
          <wp:inline distT="0" distB="0" distL="0" distR="0" wp14:anchorId="6127E7BB" wp14:editId="52F1E393">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464817" cy="2080216"/>
                    </a:xfrm>
                    <a:prstGeom prst="rect">
                      <a:avLst/>
                    </a:prstGeom>
                  </pic:spPr>
                </pic:pic>
              </a:graphicData>
            </a:graphic>
          </wp:inline>
        </w:drawing>
      </w:r>
    </w:p>
    <w:p w14:paraId="0F1EE177" w14:textId="77777777" w:rsidR="0081757E" w:rsidRPr="007A0BD9" w:rsidRDefault="0081757E" w:rsidP="0081757E">
      <w:pPr>
        <w:spacing w:after="0" w:line="360" w:lineRule="auto"/>
        <w:jc w:val="center"/>
        <w:rPr>
          <w:sz w:val="20"/>
          <w:szCs w:val="20"/>
          <w:lang w:eastAsia="en-US"/>
        </w:rPr>
      </w:pPr>
      <w:r>
        <w:rPr>
          <w:sz w:val="20"/>
          <w:szCs w:val="20"/>
          <w:lang w:eastAsia="en-US"/>
        </w:rPr>
        <w:t>Altura máxima de acionamento da válvula de descarga</w:t>
      </w:r>
    </w:p>
    <w:p w14:paraId="2EBC49AE" w14:textId="77777777" w:rsidR="0081757E" w:rsidRDefault="0081757E" w:rsidP="0081757E">
      <w:pPr>
        <w:spacing w:after="0" w:line="360" w:lineRule="auto"/>
        <w:jc w:val="center"/>
        <w:rPr>
          <w:sz w:val="20"/>
          <w:szCs w:val="20"/>
          <w:lang w:eastAsia="en-US"/>
        </w:rPr>
      </w:pPr>
      <w:r>
        <w:rPr>
          <w:sz w:val="20"/>
          <w:szCs w:val="20"/>
          <w:lang w:eastAsia="en-US"/>
        </w:rPr>
        <w:t>Fonte: NBR 9050/2020</w:t>
      </w:r>
    </w:p>
    <w:p w14:paraId="08635B93" w14:textId="77777777" w:rsidR="0081757E" w:rsidRDefault="0081757E" w:rsidP="0081757E">
      <w:pPr>
        <w:spacing w:after="0" w:line="360" w:lineRule="auto"/>
        <w:jc w:val="center"/>
        <w:rPr>
          <w:sz w:val="20"/>
          <w:szCs w:val="20"/>
          <w:lang w:eastAsia="en-US"/>
        </w:rPr>
      </w:pPr>
    </w:p>
    <w:p w14:paraId="66BCD531" w14:textId="77777777" w:rsidR="0081757E" w:rsidRDefault="0081757E" w:rsidP="0081757E">
      <w:pPr>
        <w:spacing w:after="0" w:line="360" w:lineRule="auto"/>
        <w:jc w:val="center"/>
        <w:rPr>
          <w:sz w:val="20"/>
          <w:szCs w:val="20"/>
          <w:lang w:eastAsia="en-US"/>
        </w:rPr>
      </w:pPr>
    </w:p>
    <w:p w14:paraId="754B9AE1" w14:textId="77777777" w:rsidR="0081757E" w:rsidRDefault="0081757E" w:rsidP="0081757E">
      <w:pPr>
        <w:spacing w:after="0" w:line="360" w:lineRule="auto"/>
        <w:jc w:val="center"/>
        <w:rPr>
          <w:sz w:val="20"/>
          <w:szCs w:val="20"/>
          <w:lang w:eastAsia="en-US"/>
        </w:rPr>
      </w:pPr>
    </w:p>
    <w:p w14:paraId="7081A105" w14:textId="77777777" w:rsidR="0081757E" w:rsidRDefault="0081757E" w:rsidP="0081757E">
      <w:pPr>
        <w:spacing w:after="0" w:line="360" w:lineRule="auto"/>
        <w:jc w:val="center"/>
        <w:rPr>
          <w:sz w:val="20"/>
          <w:szCs w:val="20"/>
          <w:lang w:eastAsia="en-US"/>
        </w:rPr>
      </w:pPr>
    </w:p>
    <w:p w14:paraId="380B439D" w14:textId="77777777" w:rsidR="0081757E" w:rsidRDefault="0081757E" w:rsidP="0081757E">
      <w:pPr>
        <w:pStyle w:val="PargrafodaLista"/>
        <w:numPr>
          <w:ilvl w:val="0"/>
          <w:numId w:val="31"/>
        </w:numPr>
        <w:jc w:val="both"/>
        <w:rPr>
          <w:b/>
          <w:lang w:eastAsia="en-US"/>
        </w:rPr>
      </w:pPr>
      <w:r>
        <w:rPr>
          <w:b/>
          <w:lang w:eastAsia="en-US"/>
        </w:rPr>
        <w:t>Alarme de emergência</w:t>
      </w:r>
    </w:p>
    <w:p w14:paraId="232DAF2F" w14:textId="77777777" w:rsidR="0081757E" w:rsidRDefault="0081757E" w:rsidP="0081757E">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14:paraId="4CC47B74" w14:textId="7E06FB7B" w:rsidR="0081757E" w:rsidRDefault="0081757E" w:rsidP="0081757E">
      <w:pPr>
        <w:spacing w:after="0" w:line="360" w:lineRule="auto"/>
        <w:jc w:val="center"/>
        <w:rPr>
          <w:sz w:val="20"/>
          <w:szCs w:val="20"/>
          <w:lang w:eastAsia="en-US"/>
        </w:rPr>
      </w:pPr>
      <w:proofErr w:type="gramStart"/>
      <w:r>
        <w:rPr>
          <w:sz w:val="20"/>
          <w:szCs w:val="20"/>
          <w:lang w:eastAsia="en-US"/>
        </w:rPr>
        <w:t>a</w:t>
      </w:r>
      <w:proofErr w:type="gramEnd"/>
    </w:p>
    <w:p w14:paraId="28C0F5C5" w14:textId="77777777" w:rsidR="0081757E" w:rsidRDefault="0081757E" w:rsidP="0081757E">
      <w:pPr>
        <w:spacing w:after="0" w:line="360" w:lineRule="auto"/>
        <w:jc w:val="center"/>
        <w:rPr>
          <w:sz w:val="20"/>
          <w:szCs w:val="20"/>
          <w:lang w:eastAsia="en-US"/>
        </w:rPr>
      </w:pPr>
    </w:p>
    <w:p w14:paraId="0DA15E3C" w14:textId="77777777" w:rsidR="0081757E" w:rsidRPr="003856F1" w:rsidRDefault="0081757E" w:rsidP="0081757E">
      <w:pPr>
        <w:pStyle w:val="PargrafodaLista"/>
        <w:numPr>
          <w:ilvl w:val="0"/>
          <w:numId w:val="31"/>
        </w:numPr>
        <w:jc w:val="both"/>
        <w:rPr>
          <w:b/>
          <w:lang w:eastAsia="en-US"/>
        </w:rPr>
      </w:pPr>
      <w:r w:rsidRPr="003856F1">
        <w:rPr>
          <w:b/>
          <w:lang w:eastAsia="en-US"/>
        </w:rPr>
        <w:t>Trocador</w:t>
      </w:r>
    </w:p>
    <w:p w14:paraId="02A8EB35" w14:textId="77777777" w:rsidR="0081757E" w:rsidRDefault="0081757E" w:rsidP="0081757E">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14:paraId="515B8118" w14:textId="77777777" w:rsidR="005B35E1" w:rsidRDefault="005B35E1" w:rsidP="006A0DE0">
      <w:pPr>
        <w:rPr>
          <w:lang w:eastAsia="en-US"/>
        </w:rPr>
      </w:pPr>
    </w:p>
    <w:p w14:paraId="1CD9E6B2" w14:textId="57A3DEA5" w:rsidR="008D3CD9" w:rsidRDefault="0081757E" w:rsidP="008D3CD9">
      <w:pPr>
        <w:jc w:val="right"/>
        <w:rPr>
          <w:lang w:eastAsia="en-US"/>
        </w:rPr>
      </w:pPr>
      <w:r>
        <w:rPr>
          <w:lang w:eastAsia="en-US"/>
        </w:rPr>
        <w:t>Blumenau, 29 de março de 2020</w:t>
      </w:r>
      <w:r w:rsidR="008D3CD9">
        <w:rPr>
          <w:lang w:eastAsia="en-US"/>
        </w:rPr>
        <w:t>.</w:t>
      </w:r>
    </w:p>
    <w:p w14:paraId="71136648" w14:textId="77777777" w:rsidR="008D3CD9" w:rsidRDefault="008D3CD9" w:rsidP="006A0DE0">
      <w:pPr>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77777777" w:rsidR="008D3CD9" w:rsidRDefault="008D3CD9" w:rsidP="008D3CD9">
      <w:pPr>
        <w:spacing w:after="0" w:line="360" w:lineRule="auto"/>
        <w:jc w:val="both"/>
        <w:rPr>
          <w:rFonts w:ascii="Futura Md BT" w:hAnsi="Futura Md BT" w:cs="Calibri"/>
          <w:i/>
          <w:sz w:val="20"/>
          <w:szCs w:val="20"/>
        </w:rPr>
      </w:pPr>
    </w:p>
    <w:p w14:paraId="1CB061C4" w14:textId="77777777" w:rsidR="008D3CD9" w:rsidRDefault="008D3CD9" w:rsidP="008D3CD9">
      <w:pPr>
        <w:spacing w:after="0" w:line="360" w:lineRule="auto"/>
        <w:jc w:val="both"/>
        <w:rPr>
          <w:rFonts w:ascii="Futura Md BT" w:hAnsi="Futura Md BT" w:cs="Calibri"/>
          <w:i/>
          <w:sz w:val="20"/>
          <w:szCs w:val="20"/>
        </w:rPr>
      </w:pPr>
    </w:p>
    <w:p w14:paraId="35A34FC1" w14:textId="77777777" w:rsidR="008D3CD9" w:rsidRDefault="008D3CD9" w:rsidP="008D3CD9">
      <w:pPr>
        <w:spacing w:after="0" w:line="360" w:lineRule="auto"/>
        <w:jc w:val="both"/>
        <w:rPr>
          <w:rFonts w:ascii="Futura Md BT" w:hAnsi="Futura Md BT" w:cs="Calibri"/>
          <w:i/>
          <w:sz w:val="20"/>
          <w:szCs w:val="20"/>
        </w:rPr>
      </w:pPr>
    </w:p>
    <w:p w14:paraId="553777C1" w14:textId="77777777" w:rsidR="008D3CD9" w:rsidRDefault="008D3CD9"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5"/>
      <w:footerReference w:type="default" r:id="rId66"/>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66A05E" w14:textId="77777777" w:rsidR="00FA5591" w:rsidRDefault="00FA5591" w:rsidP="005308AF">
      <w:pPr>
        <w:spacing w:after="0" w:line="240" w:lineRule="auto"/>
      </w:pPr>
      <w:r>
        <w:separator/>
      </w:r>
    </w:p>
  </w:endnote>
  <w:endnote w:type="continuationSeparator" w:id="0">
    <w:p w14:paraId="3687B372" w14:textId="77777777" w:rsidR="00FA5591" w:rsidRDefault="00FA5591"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9A139C" w:rsidRPr="005942A3" w:rsidRDefault="009A139C" w:rsidP="00310FE6">
    <w:pPr>
      <w:pStyle w:val="Rodap"/>
      <w:jc w:val="center"/>
      <w:rPr>
        <w:sz w:val="20"/>
        <w:szCs w:val="20"/>
      </w:rPr>
    </w:pPr>
    <w:r w:rsidRPr="005942A3">
      <w:rPr>
        <w:sz w:val="20"/>
        <w:szCs w:val="20"/>
      </w:rPr>
      <w:t>TB Arquitetura e Projetos Ltda - ME</w:t>
    </w:r>
  </w:p>
  <w:p w14:paraId="5DD44FED" w14:textId="77777777" w:rsidR="009A139C" w:rsidRPr="005942A3" w:rsidRDefault="009A139C"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9A139C" w:rsidRPr="005942A3" w:rsidRDefault="009A139C"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224D86" w14:textId="77777777" w:rsidR="00FA5591" w:rsidRDefault="00FA5591" w:rsidP="005308AF">
      <w:pPr>
        <w:spacing w:after="0" w:line="240" w:lineRule="auto"/>
      </w:pPr>
      <w:r>
        <w:separator/>
      </w:r>
    </w:p>
  </w:footnote>
  <w:footnote w:type="continuationSeparator" w:id="0">
    <w:p w14:paraId="20239D99" w14:textId="77777777" w:rsidR="00FA5591" w:rsidRDefault="00FA5591"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9A139C" w:rsidRDefault="009A139C">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9A139C" w:rsidRDefault="009A139C"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4991"/>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92"/>
    <w:rsid w:val="0046603C"/>
    <w:rsid w:val="004717D9"/>
    <w:rsid w:val="0047297D"/>
    <w:rsid w:val="00477334"/>
    <w:rsid w:val="00481C05"/>
    <w:rsid w:val="00481F00"/>
    <w:rsid w:val="0048247B"/>
    <w:rsid w:val="00482872"/>
    <w:rsid w:val="00483CC3"/>
    <w:rsid w:val="00483FDE"/>
    <w:rsid w:val="0048495C"/>
    <w:rsid w:val="00485013"/>
    <w:rsid w:val="00486741"/>
    <w:rsid w:val="004869BA"/>
    <w:rsid w:val="00487141"/>
    <w:rsid w:val="00487585"/>
    <w:rsid w:val="004919D9"/>
    <w:rsid w:val="004978FA"/>
    <w:rsid w:val="004A2D33"/>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5AD7"/>
    <w:rsid w:val="005805AF"/>
    <w:rsid w:val="005833D6"/>
    <w:rsid w:val="0058535C"/>
    <w:rsid w:val="005942A3"/>
    <w:rsid w:val="00595724"/>
    <w:rsid w:val="005A170B"/>
    <w:rsid w:val="005A1B53"/>
    <w:rsid w:val="005A53D3"/>
    <w:rsid w:val="005A5A40"/>
    <w:rsid w:val="005A7990"/>
    <w:rsid w:val="005B18BE"/>
    <w:rsid w:val="005B2CDC"/>
    <w:rsid w:val="005B35E1"/>
    <w:rsid w:val="005B3BCA"/>
    <w:rsid w:val="005B506A"/>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0D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BB9"/>
    <w:rsid w:val="00732E44"/>
    <w:rsid w:val="00734188"/>
    <w:rsid w:val="00742025"/>
    <w:rsid w:val="00743B30"/>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3B11"/>
    <w:rsid w:val="007F7DD9"/>
    <w:rsid w:val="008076B3"/>
    <w:rsid w:val="00810635"/>
    <w:rsid w:val="008110C7"/>
    <w:rsid w:val="00811B21"/>
    <w:rsid w:val="00815A50"/>
    <w:rsid w:val="00815BFF"/>
    <w:rsid w:val="0081757E"/>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569D"/>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55D8"/>
    <w:rsid w:val="00956351"/>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139C"/>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D6492"/>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66DD"/>
    <w:rsid w:val="00A370DB"/>
    <w:rsid w:val="00A3710A"/>
    <w:rsid w:val="00A42F0B"/>
    <w:rsid w:val="00A453B3"/>
    <w:rsid w:val="00A4747E"/>
    <w:rsid w:val="00A5007A"/>
    <w:rsid w:val="00A5281E"/>
    <w:rsid w:val="00A55328"/>
    <w:rsid w:val="00A55DE0"/>
    <w:rsid w:val="00A563D7"/>
    <w:rsid w:val="00A5793F"/>
    <w:rsid w:val="00A62FE5"/>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2D87"/>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6751"/>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3C7"/>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3774"/>
    <w:rsid w:val="00CB4D51"/>
    <w:rsid w:val="00CB67D5"/>
    <w:rsid w:val="00CB68EA"/>
    <w:rsid w:val="00CB760F"/>
    <w:rsid w:val="00CC1EB1"/>
    <w:rsid w:val="00CC2585"/>
    <w:rsid w:val="00CC58BE"/>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831"/>
    <w:rsid w:val="00D140F4"/>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5B8C"/>
    <w:rsid w:val="00DB1DEC"/>
    <w:rsid w:val="00DB32CA"/>
    <w:rsid w:val="00DB3936"/>
    <w:rsid w:val="00DB5521"/>
    <w:rsid w:val="00DB7271"/>
    <w:rsid w:val="00DB7B9C"/>
    <w:rsid w:val="00DB7C28"/>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7FC2"/>
    <w:rsid w:val="00E81F30"/>
    <w:rsid w:val="00E84009"/>
    <w:rsid w:val="00E85BE6"/>
    <w:rsid w:val="00E86F1F"/>
    <w:rsid w:val="00E879F4"/>
    <w:rsid w:val="00E91B15"/>
    <w:rsid w:val="00E92457"/>
    <w:rsid w:val="00E93E69"/>
    <w:rsid w:val="00E94701"/>
    <w:rsid w:val="00E971B0"/>
    <w:rsid w:val="00EA03D9"/>
    <w:rsid w:val="00EA3C85"/>
    <w:rsid w:val="00EA5305"/>
    <w:rsid w:val="00EA7356"/>
    <w:rsid w:val="00EB4F14"/>
    <w:rsid w:val="00EB5D8D"/>
    <w:rsid w:val="00EB62E6"/>
    <w:rsid w:val="00EB6E48"/>
    <w:rsid w:val="00EC421F"/>
    <w:rsid w:val="00EC6453"/>
    <w:rsid w:val="00ED141C"/>
    <w:rsid w:val="00ED2F91"/>
    <w:rsid w:val="00ED4D03"/>
    <w:rsid w:val="00ED4DB6"/>
    <w:rsid w:val="00ED5F6D"/>
    <w:rsid w:val="00EE24D2"/>
    <w:rsid w:val="00EE26EE"/>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454"/>
    <w:rsid w:val="00F41C5C"/>
    <w:rsid w:val="00F45738"/>
    <w:rsid w:val="00F537F8"/>
    <w:rsid w:val="00F5404B"/>
    <w:rsid w:val="00F5561C"/>
    <w:rsid w:val="00F56816"/>
    <w:rsid w:val="00F60F52"/>
    <w:rsid w:val="00F6270D"/>
    <w:rsid w:val="00F65C8B"/>
    <w:rsid w:val="00F70BCD"/>
    <w:rsid w:val="00F765EC"/>
    <w:rsid w:val="00F808AA"/>
    <w:rsid w:val="00F82D78"/>
    <w:rsid w:val="00F95927"/>
    <w:rsid w:val="00FA0F47"/>
    <w:rsid w:val="00FA5591"/>
    <w:rsid w:val="00FB0959"/>
    <w:rsid w:val="00FC07B0"/>
    <w:rsid w:val="00FC21F3"/>
    <w:rsid w:val="00FC4BF0"/>
    <w:rsid w:val="00FD29D4"/>
    <w:rsid w:val="00FD6641"/>
    <w:rsid w:val="00FE3458"/>
    <w:rsid w:val="00FE7623"/>
    <w:rsid w:val="00FF0212"/>
    <w:rsid w:val="00FF09CA"/>
    <w:rsid w:val="00FF0D79"/>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5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5A27AD-9532-47C4-9336-E41E764854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17</TotalTime>
  <Pages>72</Pages>
  <Words>19531</Words>
  <Characters>105469</Characters>
  <Application>Microsoft Office Word</Application>
  <DocSecurity>0</DocSecurity>
  <Lines>878</Lines>
  <Paragraphs>249</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124751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7</cp:revision>
  <cp:lastPrinted>2021-03-29T20:06:00Z</cp:lastPrinted>
  <dcterms:created xsi:type="dcterms:W3CDTF">2020-07-16T18:01:00Z</dcterms:created>
  <dcterms:modified xsi:type="dcterms:W3CDTF">2021-03-29T20:09:00Z</dcterms:modified>
</cp:coreProperties>
</file>